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F7" w:rsidRPr="002C5E59" w:rsidRDefault="008155F7" w:rsidP="002C5E59">
      <w:pPr>
        <w:spacing w:after="0" w:line="240" w:lineRule="atLeast"/>
        <w:jc w:val="center"/>
        <w:rPr>
          <w:b/>
          <w:sz w:val="24"/>
          <w:szCs w:val="24"/>
        </w:rPr>
      </w:pPr>
      <w:r w:rsidRPr="002C5E59">
        <w:rPr>
          <w:b/>
          <w:sz w:val="24"/>
          <w:szCs w:val="24"/>
        </w:rPr>
        <w:t>ПРАВИТЕЛЬСТВО РОССИЙСКОЙ ФЕДЕРАЦИИ</w:t>
      </w:r>
    </w:p>
    <w:p w:rsidR="008155F7" w:rsidRPr="002C5E59" w:rsidRDefault="008155F7" w:rsidP="002C5E59">
      <w:pPr>
        <w:spacing w:after="0" w:line="240" w:lineRule="atLeast"/>
        <w:jc w:val="center"/>
        <w:rPr>
          <w:b/>
          <w:sz w:val="24"/>
          <w:szCs w:val="24"/>
        </w:rPr>
      </w:pPr>
    </w:p>
    <w:p w:rsidR="008155F7" w:rsidRPr="002C5E59" w:rsidRDefault="008155F7" w:rsidP="002C5E59">
      <w:pPr>
        <w:spacing w:after="0" w:line="240" w:lineRule="atLeast"/>
        <w:jc w:val="center"/>
        <w:rPr>
          <w:b/>
          <w:sz w:val="24"/>
          <w:szCs w:val="24"/>
        </w:rPr>
      </w:pPr>
      <w:r w:rsidRPr="002C5E59">
        <w:rPr>
          <w:b/>
          <w:sz w:val="24"/>
          <w:szCs w:val="24"/>
        </w:rPr>
        <w:t>РАСПОРЯЖЕНИЕ</w:t>
      </w:r>
    </w:p>
    <w:p w:rsidR="008155F7" w:rsidRPr="002C5E59" w:rsidRDefault="008155F7" w:rsidP="002C5E59">
      <w:pPr>
        <w:spacing w:after="0" w:line="240" w:lineRule="atLeast"/>
        <w:jc w:val="center"/>
        <w:rPr>
          <w:b/>
          <w:sz w:val="24"/>
          <w:szCs w:val="24"/>
        </w:rPr>
      </w:pPr>
      <w:r w:rsidRPr="002C5E59">
        <w:rPr>
          <w:b/>
          <w:sz w:val="24"/>
          <w:szCs w:val="24"/>
        </w:rPr>
        <w:t xml:space="preserve">от 13 марта 2019 г. </w:t>
      </w:r>
      <w:r w:rsidR="002C5E59">
        <w:rPr>
          <w:b/>
          <w:sz w:val="24"/>
          <w:szCs w:val="24"/>
        </w:rPr>
        <w:t>№</w:t>
      </w:r>
      <w:r w:rsidRPr="002C5E59">
        <w:rPr>
          <w:b/>
          <w:sz w:val="24"/>
          <w:szCs w:val="24"/>
        </w:rPr>
        <w:t xml:space="preserve"> 427-р</w:t>
      </w:r>
    </w:p>
    <w:p w:rsidR="008155F7" w:rsidRPr="002C5E59" w:rsidRDefault="008155F7" w:rsidP="002C5E59">
      <w:pPr>
        <w:spacing w:after="0" w:line="240" w:lineRule="atLeast"/>
        <w:rPr>
          <w:sz w:val="24"/>
          <w:szCs w:val="24"/>
        </w:rPr>
      </w:pP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В соответствии со статьей 6 Федерального закона "Об обороне" в целях </w:t>
      </w:r>
      <w:proofErr w:type="gramStart"/>
      <w:r w:rsidRPr="002C5E59">
        <w:rPr>
          <w:sz w:val="24"/>
          <w:szCs w:val="24"/>
        </w:rPr>
        <w:t>повышения эффективности использования потенциала федеральных государственных образовательных организаций высшего образования</w:t>
      </w:r>
      <w:proofErr w:type="gramEnd"/>
      <w:r w:rsidRPr="002C5E59">
        <w:rPr>
          <w:sz w:val="24"/>
          <w:szCs w:val="24"/>
        </w:rPr>
        <w:t xml:space="preserve"> в интересах обеспечения обороны и безопасности страны: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1. Создать военные учебные центры при федеральных государственных образовательных организациях высшего образования по перечню согласно приложению.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2. Федеральным органам исполнительной власти и федеральным государственным органам, осуществляющим полномочия учредителя соответствующих федеральных государственных образовательных организаций высшего образования, реализовать необходимые мероприятия по созданию военных учебных центров, предусмотренных пунктом 1 настоящего распоряжения.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3. Признать утратившими силу: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пункты 1, 2 и 4 распоряжения Правительства Российской Федерации от 6 марта 2008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275-р "Об учебных военных центрах, факультетах военного обучения и военных кафедрах при федеральных государственных образовательных учреждениях высшего профессионального образования" (Собрание законодательства Российской Федерации, 2008,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10, ст. 973);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распоряжение Правительства Российской Федерации от 24 октября 2015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2160-р (Собрание законодательства Российской Федерации, 2015, N 44, ст. 6182);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распоряжение Правительства Российской Федерации от 28 апреля 2016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793-р (Собрание законодательства Российской Федерации, 2016, N 19, ст. 2728);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распоряжение Правительства Российской Федерации от 9 июня 2016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1157-р (Собрание законодательства Российской Федерации, 2016, N 25, ст. 3824);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распоряжение Правительства Российской Федерации от 17 октября 2016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2174-р (Собрание законодательства Российской Федерации, 2016, N 43, ст. 6067);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распоряжение Правительства Российской Федерации от 31 августа 2017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1892-р (Собрание законодательства Российской Федерации, 2017, N 37, ст. 5559);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распоряжение Правительства Российской Федерации от 13 декабря 2017 г. </w:t>
      </w:r>
      <w:r w:rsidR="002C5E59">
        <w:rPr>
          <w:sz w:val="24"/>
          <w:szCs w:val="24"/>
        </w:rPr>
        <w:t>№</w:t>
      </w:r>
      <w:r w:rsidRPr="002C5E59">
        <w:rPr>
          <w:sz w:val="24"/>
          <w:szCs w:val="24"/>
        </w:rPr>
        <w:t xml:space="preserve"> 2790-р (Собрание законодательства Российской Федерации, 2017, N 51, ст. 7894).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Председатель Правительства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Российской Федерации</w:t>
      </w:r>
    </w:p>
    <w:p w:rsidR="008155F7" w:rsidRPr="002C5E59" w:rsidRDefault="008155F7" w:rsidP="002C5E59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Д.МЕДВЕДЕВ</w:t>
      </w:r>
    </w:p>
    <w:p w:rsidR="008155F7" w:rsidRPr="002C5E59" w:rsidRDefault="008155F7" w:rsidP="002C5E59">
      <w:pPr>
        <w:spacing w:after="0" w:line="240" w:lineRule="atLeast"/>
        <w:rPr>
          <w:sz w:val="24"/>
          <w:szCs w:val="24"/>
        </w:rPr>
      </w:pPr>
    </w:p>
    <w:p w:rsidR="008155F7" w:rsidRPr="002C5E59" w:rsidRDefault="008155F7" w:rsidP="002C5E59">
      <w:pPr>
        <w:spacing w:after="0" w:line="240" w:lineRule="atLeast"/>
        <w:rPr>
          <w:sz w:val="24"/>
          <w:szCs w:val="24"/>
        </w:rPr>
      </w:pPr>
    </w:p>
    <w:p w:rsidR="008155F7" w:rsidRPr="002C5E59" w:rsidRDefault="008155F7" w:rsidP="002C5E59">
      <w:pPr>
        <w:spacing w:after="0" w:line="240" w:lineRule="atLeast"/>
        <w:rPr>
          <w:sz w:val="24"/>
          <w:szCs w:val="24"/>
        </w:rPr>
      </w:pPr>
    </w:p>
    <w:p w:rsidR="008155F7" w:rsidRPr="002C5E59" w:rsidRDefault="008155F7" w:rsidP="002C5E59">
      <w:pPr>
        <w:spacing w:after="0" w:line="240" w:lineRule="atLeast"/>
        <w:rPr>
          <w:sz w:val="24"/>
          <w:szCs w:val="24"/>
        </w:rPr>
      </w:pPr>
    </w:p>
    <w:p w:rsidR="008155F7" w:rsidRDefault="008155F7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Default="008F2B65" w:rsidP="002C5E59">
      <w:pPr>
        <w:spacing w:after="0" w:line="240" w:lineRule="atLeast"/>
        <w:rPr>
          <w:sz w:val="24"/>
          <w:szCs w:val="24"/>
        </w:rPr>
      </w:pPr>
    </w:p>
    <w:p w:rsidR="008F2B65" w:rsidRPr="002C5E59" w:rsidRDefault="008F2B65" w:rsidP="002C5E59">
      <w:pPr>
        <w:spacing w:after="0" w:line="240" w:lineRule="atLeast"/>
        <w:rPr>
          <w:sz w:val="24"/>
          <w:szCs w:val="24"/>
        </w:rPr>
      </w:pPr>
    </w:p>
    <w:p w:rsidR="008155F7" w:rsidRPr="002C5E59" w:rsidRDefault="008155F7" w:rsidP="008F2B65">
      <w:pPr>
        <w:spacing w:after="0" w:line="240" w:lineRule="atLeast"/>
        <w:ind w:firstLine="5670"/>
        <w:rPr>
          <w:b/>
          <w:sz w:val="24"/>
          <w:szCs w:val="24"/>
        </w:rPr>
      </w:pPr>
      <w:r w:rsidRPr="002C5E59">
        <w:rPr>
          <w:b/>
          <w:sz w:val="24"/>
          <w:szCs w:val="24"/>
        </w:rPr>
        <w:lastRenderedPageBreak/>
        <w:t>Приложение</w:t>
      </w:r>
    </w:p>
    <w:p w:rsidR="008155F7" w:rsidRPr="002C5E59" w:rsidRDefault="008155F7" w:rsidP="008F2B65">
      <w:pPr>
        <w:spacing w:after="0" w:line="240" w:lineRule="atLeast"/>
        <w:ind w:firstLine="5670"/>
        <w:rPr>
          <w:sz w:val="24"/>
          <w:szCs w:val="24"/>
        </w:rPr>
      </w:pPr>
      <w:r w:rsidRPr="002C5E59">
        <w:rPr>
          <w:sz w:val="24"/>
          <w:szCs w:val="24"/>
        </w:rPr>
        <w:t>к распоряжению Правительства</w:t>
      </w:r>
    </w:p>
    <w:p w:rsidR="008155F7" w:rsidRPr="002C5E59" w:rsidRDefault="008155F7" w:rsidP="008F2B65">
      <w:pPr>
        <w:spacing w:after="0" w:line="240" w:lineRule="atLeast"/>
        <w:ind w:firstLine="5670"/>
        <w:rPr>
          <w:sz w:val="24"/>
          <w:szCs w:val="24"/>
        </w:rPr>
      </w:pPr>
      <w:r w:rsidRPr="002C5E59">
        <w:rPr>
          <w:sz w:val="24"/>
          <w:szCs w:val="24"/>
        </w:rPr>
        <w:t>Российской Федерации</w:t>
      </w:r>
    </w:p>
    <w:p w:rsidR="008155F7" w:rsidRPr="002C5E59" w:rsidRDefault="008155F7" w:rsidP="008F2B65">
      <w:pPr>
        <w:spacing w:after="0" w:line="240" w:lineRule="atLeast"/>
        <w:ind w:firstLine="5670"/>
        <w:rPr>
          <w:sz w:val="24"/>
          <w:szCs w:val="24"/>
        </w:rPr>
      </w:pPr>
      <w:r w:rsidRPr="002C5E59">
        <w:rPr>
          <w:sz w:val="24"/>
          <w:szCs w:val="24"/>
        </w:rPr>
        <w:t>от 13 марта 2019 г.</w:t>
      </w:r>
      <w:r w:rsidR="008F2B65">
        <w:rPr>
          <w:sz w:val="24"/>
          <w:szCs w:val="24"/>
        </w:rPr>
        <w:t xml:space="preserve"> №</w:t>
      </w:r>
      <w:r w:rsidRPr="002C5E59">
        <w:rPr>
          <w:sz w:val="24"/>
          <w:szCs w:val="24"/>
        </w:rPr>
        <w:t xml:space="preserve"> 427-р</w:t>
      </w:r>
    </w:p>
    <w:p w:rsidR="008155F7" w:rsidRPr="002C5E59" w:rsidRDefault="008155F7" w:rsidP="008F2B65">
      <w:pPr>
        <w:spacing w:after="0" w:line="240" w:lineRule="atLeast"/>
        <w:jc w:val="center"/>
        <w:rPr>
          <w:sz w:val="24"/>
          <w:szCs w:val="24"/>
        </w:rPr>
      </w:pPr>
    </w:p>
    <w:p w:rsidR="008155F7" w:rsidRPr="002C5E59" w:rsidRDefault="008155F7" w:rsidP="008F2B65">
      <w:pPr>
        <w:spacing w:after="0" w:line="240" w:lineRule="atLeast"/>
        <w:jc w:val="center"/>
        <w:rPr>
          <w:sz w:val="24"/>
          <w:szCs w:val="24"/>
        </w:rPr>
      </w:pPr>
      <w:r w:rsidRPr="002C5E59">
        <w:rPr>
          <w:sz w:val="24"/>
          <w:szCs w:val="24"/>
        </w:rPr>
        <w:t>ПЕРЕЧЕНЬ</w:t>
      </w:r>
    </w:p>
    <w:p w:rsidR="008155F7" w:rsidRPr="002C5E59" w:rsidRDefault="008155F7" w:rsidP="008F2B65">
      <w:pPr>
        <w:spacing w:after="0" w:line="240" w:lineRule="atLeast"/>
        <w:jc w:val="center"/>
        <w:rPr>
          <w:sz w:val="24"/>
          <w:szCs w:val="24"/>
        </w:rPr>
      </w:pPr>
      <w:r w:rsidRPr="002C5E59">
        <w:rPr>
          <w:sz w:val="24"/>
          <w:szCs w:val="24"/>
        </w:rPr>
        <w:t xml:space="preserve">СОЗДАВАЕМЫХ ВОЕННЫХ УЧЕБНЫХ ЦЕНТРОВ </w:t>
      </w:r>
      <w:proofErr w:type="gramStart"/>
      <w:r w:rsidRPr="002C5E59">
        <w:rPr>
          <w:sz w:val="24"/>
          <w:szCs w:val="24"/>
        </w:rPr>
        <w:t>ПРИ</w:t>
      </w:r>
      <w:proofErr w:type="gramEnd"/>
      <w:r w:rsidRPr="002C5E59">
        <w:rPr>
          <w:sz w:val="24"/>
          <w:szCs w:val="24"/>
        </w:rPr>
        <w:t xml:space="preserve"> ФЕДЕРАЛЬНЫХ</w:t>
      </w:r>
    </w:p>
    <w:p w:rsidR="008155F7" w:rsidRPr="002C5E59" w:rsidRDefault="008155F7" w:rsidP="008F2B65">
      <w:pPr>
        <w:spacing w:after="0" w:line="240" w:lineRule="atLeast"/>
        <w:jc w:val="center"/>
        <w:rPr>
          <w:sz w:val="24"/>
          <w:szCs w:val="24"/>
        </w:rPr>
      </w:pPr>
      <w:r w:rsidRPr="002C5E59">
        <w:rPr>
          <w:sz w:val="24"/>
          <w:szCs w:val="24"/>
        </w:rPr>
        <w:t xml:space="preserve">ГОСУДАРСТВЕННЫХ ОБРАЗОВАТЕЛЬНЫХ </w:t>
      </w:r>
      <w:proofErr w:type="gramStart"/>
      <w:r w:rsidRPr="002C5E59">
        <w:rPr>
          <w:sz w:val="24"/>
          <w:szCs w:val="24"/>
        </w:rPr>
        <w:t>ОРГАНИЗАЦИЯХ</w:t>
      </w:r>
      <w:proofErr w:type="gramEnd"/>
    </w:p>
    <w:p w:rsidR="008155F7" w:rsidRPr="002C5E59" w:rsidRDefault="008155F7" w:rsidP="008F2B65">
      <w:pPr>
        <w:spacing w:after="0" w:line="240" w:lineRule="atLeast"/>
        <w:jc w:val="center"/>
        <w:rPr>
          <w:sz w:val="24"/>
          <w:szCs w:val="24"/>
        </w:rPr>
      </w:pPr>
      <w:r w:rsidRPr="002C5E59">
        <w:rPr>
          <w:sz w:val="24"/>
          <w:szCs w:val="24"/>
        </w:rPr>
        <w:t>ВЫСШЕГО ОБРАЗОВАНИЯ</w:t>
      </w:r>
    </w:p>
    <w:p w:rsidR="008155F7" w:rsidRPr="002C5E59" w:rsidRDefault="008155F7" w:rsidP="002C5E59">
      <w:pPr>
        <w:spacing w:after="0" w:line="240" w:lineRule="atLeast"/>
        <w:rPr>
          <w:sz w:val="24"/>
          <w:szCs w:val="24"/>
        </w:rPr>
      </w:pP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1. Военный учебный центр при федеральном государственном бюджетном образовательном учреждении высшего образования "Алтайский государственный технический университет им. И.И. Ползунова", г. Барнаул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2. Военный учебный центр при федеральном государственном бюджетном образовательном учреждении высшего образования "Балтийский государственный технический университет "ВОЕНМЕХ" им. Д.Ф. Устинова", г. Санкт-Петербург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3. Военный учебный центр при федеральном государственном бюджетном образовательном учреждении высшего образования "Белгородский государственный технологический университет им. В.Г. Шухова"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4. Военный учебный центр при федеральном государственном бюджетном образовательном учреждении высшего образования "Волгоградский государственный аграрный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5. Военный учебный центр при федеральном государственном бюджетном образовательном учреждении высшего образования "Воронежский государственный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6. Военный учебный центр при федеральном государственном бюджетном образовательном учреждении высшего образования "Воронежский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7. Военный учебный центр при федеральном государственном бюджетном образовательном учреждении высшего образования "Восточно-Сибирский государственный университет технологий и управления", г. Улан-Удэ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8. Военный учебный центр при федеральном государственном бюджетном образовательном учреждении высшего образования "Всероссийский государственный университет юстиции (РПА Минюста России)",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9. Военный учебный центр при федеральном государственном бюджетном образовательном учреждении высшего образования "Государственный морской университет имени адмирала Ф.Ф. Ушакова", г. Новороссийск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10. Военный учебный центр при федеральном государственном бюджетном образовательном учреждении высшего образования "Государственный университет по землеустройству",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11. Военный учебный центр при федеральном государственном бюджетном образовательном учреждении высшего образования "Государственный университет морского и речного флота имени адмирала С.О. Макарова", г. Санкт-Петербург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12. Военный учебный центр при федеральном государственном бюджетном образовательном учреждении высшего образования "Дальневосточный государственный университет путей сообщения", г. Хабаровск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13. Военный учебный центр при федеральном государственном автономном образовательном учреждении высшего образования "Дальневосточный федеральный университет", г. Владивосток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14. Военный учебный центр при федеральном государственном бюджетном образовательном учреждении высшего образования "Донской государственный технический университет", г. Ростов-на-Дону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lastRenderedPageBreak/>
        <w:t>15. Военный учебный центр при федеральном государственном бюджетном образовательном учреждении высшего образования "Забайкальский государственный университет", г. Чита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16. Военный учебный центр при федеральном государственном бюджетном образовательном учреждении высшего образования "Ивановский государственный энергетический университет имени В.И. Ленина"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17. Военный учебный центр при федеральном государственном бюджетном образовательном учреждении высшего образования "Иркутский национальный исследовательский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18. Военный учебный центр при федеральном государственном бюджетном образовательном учреждении высшего образования "Иркутский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19. Военный учебный центр при федеральном государственном бюджетном образовательном учреждении высшего образования "Казанский национальный исследовательский технический университет им. А.Н. Туполева - КАИ"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20. Военный учебный центр при федеральном государственном бюджетном образовательном учреждении высшего образования "Казанский национальный исследовательский технологический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21. Военный учебный центр при федеральном государственном бюджетном образовательном учреждении высшего образования "Камчатский государственный технический университет", г. Петропавловск-Камчатский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22. Военный учебный центр при федеральном государственном бюджетном образовательном учреждении высшего образования "Ковровская государственная технологическая академия имени В.А. Дегтярева"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23. Военный учебный центр при федеральном государственном бюджетном образовательном учреждении высшего образования "Комсомольский-на-Амуре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24. Военный учебный центр при федеральном государственном бюджетном образовательном учреждении высшего образования "Костромской государственный университет"</w:t>
      </w:r>
    </w:p>
    <w:p w:rsidR="008155F7" w:rsidRPr="008F2B65" w:rsidRDefault="008155F7" w:rsidP="008F2B65">
      <w:pPr>
        <w:spacing w:after="0" w:line="240" w:lineRule="atLeast"/>
        <w:ind w:firstLine="567"/>
        <w:jc w:val="both"/>
        <w:rPr>
          <w:b/>
          <w:sz w:val="24"/>
          <w:szCs w:val="24"/>
        </w:rPr>
      </w:pPr>
      <w:r w:rsidRPr="008F2B65">
        <w:rPr>
          <w:b/>
          <w:sz w:val="24"/>
          <w:szCs w:val="24"/>
        </w:rPr>
        <w:t>25. Военный учебный центр при федеральном государственном автономном образовательном учреждении высшего образования "Крымский федеральный университет имени В.И. Вернадского", г. Симферополь</w:t>
      </w:r>
      <w:bookmarkStart w:id="0" w:name="_GoBack"/>
      <w:bookmarkEnd w:id="0"/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26. Военный учебный центр при федеральном государственном бюджетном образовательном учреждении высшего образования "Кубанский государственный аграрный университет имени И.Т. Трубилина", г. Краснодар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27. Военный учебный центр при федеральном государственном бюджетном образовательном учреждении высшего образования "Морской государственный университет имени адмирала Г.И. </w:t>
      </w:r>
      <w:proofErr w:type="spellStart"/>
      <w:r w:rsidRPr="002C5E59">
        <w:rPr>
          <w:sz w:val="24"/>
          <w:szCs w:val="24"/>
        </w:rPr>
        <w:t>Невельского</w:t>
      </w:r>
      <w:proofErr w:type="spellEnd"/>
      <w:r w:rsidRPr="002C5E59">
        <w:rPr>
          <w:sz w:val="24"/>
          <w:szCs w:val="24"/>
        </w:rPr>
        <w:t>", г. Владивосток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28. Военный учебный центр при федеральном государственном бюджетном образовательном учреждении высшего образования "Московский авиационный институт (национальный исследовательский университет)"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29. Военный учебный центр при федеральном государственном бюджетном образовательном учреждении высшего образования "Московский автомобильно-дорожный государственный технический университет (МАДИ)"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30. Военный учебный центр при федеральном государственном казенном образовательном учреждении высшего образования "Московская академия Следственного комитета Российской Федерации"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31. Военный учебный центр при федеральном государственном автономном образовательном учреждении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lastRenderedPageBreak/>
        <w:t>32. Военный учебный центр при федеральном государственном бюджетном образовательном учреждении высшего образования "Московский государственный лингвистический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33. Военный учебный центр при федеральном государственном бюджетном образовательном учреждении высшего образования "Московский государственный медико-стоматологический университет имени А.И. Евдокимова" Министерства здравоохранения Российской Федерации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34. Военный учебный центр при федеральном государственном бюджетном образовательном учреждении высшего образования "Московский государственный технический университет имени Н.Э. Баумана (национальный исследовательский университет)"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35. Военный учебный центр при федеральном государственном бюджетном образовательном учреждении высшего образования "Московский государственный юридический университет имени О.Е. </w:t>
      </w:r>
      <w:proofErr w:type="spellStart"/>
      <w:r w:rsidRPr="002C5E59">
        <w:rPr>
          <w:sz w:val="24"/>
          <w:szCs w:val="24"/>
        </w:rPr>
        <w:t>Кутафина</w:t>
      </w:r>
      <w:proofErr w:type="spellEnd"/>
      <w:r w:rsidRPr="002C5E59">
        <w:rPr>
          <w:sz w:val="24"/>
          <w:szCs w:val="24"/>
        </w:rPr>
        <w:t xml:space="preserve"> (МГЮА)"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36. Военный учебный центр при федеральном государственном бюджетном образовательном учреждении высшего образования "МИРЭА - Российский технологический университет",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37. Военный учебный центр при федеральном государственном бюджетном образовательном учреждении высшего образования "Московский государственный университет геодезии и картографии"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38. Военный учебный центр при федеральном государственном бюджетном образовательном учреждении высшего образования "Московский государственный университет имени М.В. Ломоносова"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39. Военный учебный центр при федеральном государственном автономном образовательном учреждении высшего образования "Московский физико-технический институт (национальный исследовательский университет)"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40. Военный учебный центр при федеральном государственном бюджетном образовательном учреждении высшего образования "Мурманский государственный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41. Военный учебный центр при федеральном государственном бюджетном образовательном учреждении высшего образования "Национальный исследовательский Московский государственный строительный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42. Военный учебный центр при федеральном государственном автономном образовательном учреждении высшего образования "Национальный исследовательский университет "Высшая школа экономики",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43. Военный учебный центр при федеральном государственном бюджетном образовательном учреждении высшего образования "Национальный исследовательский университет "МЭИ",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44. Военный учебный центр при федеральном государственном автономном образовательном учреждении высшего образования "Национальный исследовательский Томский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45. Военный учебный центр при федеральном государственном автономном образовательном учреждении высшего образования "Национальный исследовательский Томский политехнический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46. Военный учебный центр при федеральном государственном автономном образовательном учреждении высшего образования "Национальный исследовательский университет "Московский институт электронной техники"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47. Военный учебный центр при федеральном государственном автономном образовательном учреждении высшего образования "Национальный исследовательский Нижегородский государственный университет им. Н.И. Лобачевского"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lastRenderedPageBreak/>
        <w:t>48. Военный учебный центр при федеральном государственном автономном образовательном учреждении высшего образования "Национальный исследовательский ядерный университет "МИФИ",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49. Военный учебный центр при федеральном государственном бюджетном образовательном учреждении высшего образования "Омский государственный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50. Военный учебный центр при федеральном государственном бюджетном образовательном учреждении высшего образования "Пензенский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51. Военный учебный центр при федеральном государственном автономном образовательном учреждении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 w:rsidRPr="002C5E59">
        <w:rPr>
          <w:sz w:val="24"/>
          <w:szCs w:val="24"/>
        </w:rPr>
        <w:t>Сеченовский</w:t>
      </w:r>
      <w:proofErr w:type="spellEnd"/>
      <w:r w:rsidRPr="002C5E59">
        <w:rPr>
          <w:sz w:val="24"/>
          <w:szCs w:val="24"/>
        </w:rPr>
        <w:t xml:space="preserve"> Университет)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52. Военный учебный центр при федеральном государственном бюджетном образовательном учреждении высшего образования "Петрозаводский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53. Военный учебный центр при государственном казенном образовательном учреждении высшего образования "Российская таможенная академия", г. Люберцы, Московская область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54. Военный учебный центр при федеральном государственном бюджетном образовательном учреждении высшего образования "Российский государственный аграрный университет - МСХА имени К.А. Тимирязева",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55. Военный учебный центр при федеральном государственном бюджетном образовательном учреждении высшего образования "Российский государственный гидрометеорологический университет", г. Санкт-Петербург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56. Военный учебный центр при федеральном государственном автономном образовательном учреждении высшего образования "Российский государственный университет нефти и газа (национальный исследовательский университет) имени И.М. Губкина",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57. Военный учебный центр при федеральном государственном бюджетном образовательном учреждении высшего образования "Российский государственный университет правосудия",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58. Военный учебный центр при федеральном государственном бюджетном образовательном учреждении высшего образования "Российский университет транспорта (МИИТ)",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59. Военный учебный центр при федеральном государственном бюджетном образовательном учреждении высшего образования "Ростовский государственный медицинский университет" Министерства здравоохранения Российской Федерации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60. Военный учебный центр при федеральном государственном бюджетном образовательном учреждении высшего образования "Ростовский государственный университет путей сообщения"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61. Военный учебный центр при федеральном государственном бюджетном образовательном учреждении высшего образования "Рязанский государственный радиотехнический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62. Военный учебный центр при федеральном государственном автономном образовательном учреждении высшего образования "Самарский национальный исследовательский университет имени академика С.П. Королева"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63. Военный учебный центр при федеральном государственном бюджетном образовательном учреждении высшего образования "Самарский государственный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lastRenderedPageBreak/>
        <w:t>64. Военный учебный центр при федеральном государственном казенном образовательном учреждении высшего образования "Санкт-Петербургская академия Следственного комитета Российской Федерации"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65. Военный учебный центр при федеральном государственном бюджетном образовательном учреждении высшего образования "Санкт-Петербургский горный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66. Военный учебный центр при федеральном государственном бюджетном образовательном учреждении высшего образования "Санкт-Петербургский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67. Военный учебный центр при федеральном государственном автономном образовательном учреждении высшего образования "Санкт-Петербургский государственный университет аэрокосмического приборостроения"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68. Военный учебный центр при федеральном государственном автономном образовательном учреждении высшего образования "Санкт-Петербургский государственный электротехнический университет "ЛЭТИ" им. В.И. Ульянова (Ленина)"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69. Военный учебный центр при федеральном государственном автономном образовательном учреждении высшего образования "Санкт-Петербургский национальный исследовательский университет информационных технологий, механики и оптики"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70. Военный учебный центр при федеральном государственном автономном образовательном учреждении высшего образования "Санкт-Петербургский политехнический университет Петра Великого"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71. Военный учебный центр при федеральном государственном бюджетном образовательном учреждении высшего образования "Санкт-Петербургский государственный морской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72. Военный учебный центр при федеральном государственном бюджетном образовательном учреждении высшего образования "Санкт-Петербургский государственный университет телекоммуникаций им. проф. М.А. Бонч-Бруевича"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73. Военный учебный центр при федеральном государственном бюджетном образовательном учреждении высшего образования "Саратовский государственный технический университет имени Гагарина Ю.А."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74. Военный учебный центр при федеральном государственном автономном образовательном учреждении высшего образования "Севастопольский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75. Военный учебный центр при федеральном государственном автономном образовательном учреждении высшего образования "Северо-Кавказский федеральный университет", г. Ставрополь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76. Военный учебный центр при федеральном государственном бюджетном образовательном учреждении высшего образования "Северо-Осетинский государственный университет имени </w:t>
      </w:r>
      <w:proofErr w:type="spellStart"/>
      <w:r w:rsidRPr="002C5E59">
        <w:rPr>
          <w:sz w:val="24"/>
          <w:szCs w:val="24"/>
        </w:rPr>
        <w:t>Коста</w:t>
      </w:r>
      <w:proofErr w:type="spellEnd"/>
      <w:r w:rsidRPr="002C5E59">
        <w:rPr>
          <w:sz w:val="24"/>
          <w:szCs w:val="24"/>
        </w:rPr>
        <w:t xml:space="preserve"> Левановича Хетагурова", г. Владикавказ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77. Военный учебный центр при федеральном государственном бюджетном образовательном учреждении высшего образования "Сибирский государственный автомобильно-дорожный университет (</w:t>
      </w:r>
      <w:proofErr w:type="spellStart"/>
      <w:r w:rsidRPr="002C5E59">
        <w:rPr>
          <w:sz w:val="24"/>
          <w:szCs w:val="24"/>
        </w:rPr>
        <w:t>СибАДИ</w:t>
      </w:r>
      <w:proofErr w:type="spellEnd"/>
      <w:r w:rsidRPr="002C5E59">
        <w:rPr>
          <w:sz w:val="24"/>
          <w:szCs w:val="24"/>
        </w:rPr>
        <w:t>)", г. Омск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 xml:space="preserve">78. Военный учебный центр при федеральном государственном бюджетном образовательном учреждении высшего образования "Сибирский государственный университет науки и технологий имени академика М.Ф. </w:t>
      </w:r>
      <w:proofErr w:type="spellStart"/>
      <w:r w:rsidRPr="002C5E59">
        <w:rPr>
          <w:sz w:val="24"/>
          <w:szCs w:val="24"/>
        </w:rPr>
        <w:t>Решетнева</w:t>
      </w:r>
      <w:proofErr w:type="spellEnd"/>
      <w:r w:rsidRPr="002C5E59">
        <w:rPr>
          <w:sz w:val="24"/>
          <w:szCs w:val="24"/>
        </w:rPr>
        <w:t>", г. Красноярск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79. Военный учебный центр при федеральном государственном бюджетном образовательном учреждении высшего образования "Сибирский государственный университет телекоммуникаций и информатики", г. Новосибирск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80. Военный учебный центр при федеральном государственном автономном образовательном учреждении высшего образования "Сибирский федеральный университет", г. Красноярск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lastRenderedPageBreak/>
        <w:t>81. Военный учебный центр при федеральном государственном бюджетном образовательном учреждении высшего образования "Тамбовский государственный университет имени Г.Р. Державина"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82. Военный учебный центр при федеральном государственном бюджетном образовательном учреждении высшего образования "Тихоокеанский государственный медицинский университет" Министерства здравоохранения Российской Федерации, г. Владивосток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83. Военный учебный центр при федеральном государственном бюджетном образовательном учреждении высшего образования "Тольяттинский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84. Военный учебный центр при федеральном государственном бюджетном образовательном учреждении высшего образования "Тувинский государственный университет", г. Кызыл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85. Военный учебный центр при федеральном государственном бюджетном образовательном учреждении высшего образования "Тульский государственный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86. Военный учебный центр при федеральном государственном бюджетном образовательном учреждении высшего образования "Ульяновский институт гражданской авиации имени Главного маршала авиации Б.П. Бугаева"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87. Военный учебный центр при федеральном государственном автономном образовательном учреждении высшего образования "Уральский федеральный университет имени первого Президента России Б.Н. Ельцина", г. Екатеринбург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88. Военный учебный центр при федеральном государственном бюджетном образовательном учреждении высшего образования "Уфимский государственный авиационный технический университет"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89. Военный учебный центр при федеральном государственном образовательном бюджетном учреждении высшего образования "Финансовый университет при Правительстве Российской Федерации", г. Москва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90. Военный учебный центр при федеральном государственном бюджетном образовательном учреждении высшего образования "Юго-Западный государственный университет", г. Курск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91. Военный учебный центр при федеральном государственном бюджетном образовательном учреждении высшего образования "Южно-Российский государственный политехнический университет (НПИ) имени М.И. Платова", г. Новочеркасск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92. Военный учебный центр при федеральном государственном автономном образовательном учреждении высшего образования "Южно-Уральский государственный университет (национальный исследовательский университет)", г. Челябинск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  <w:r w:rsidRPr="002C5E59">
        <w:rPr>
          <w:sz w:val="24"/>
          <w:szCs w:val="24"/>
        </w:rPr>
        <w:t>93. Военный учебный центр при федеральном государственном автономном образовательном учреждении высшего образования "Южный федеральный университет", г. Ростов-на-Дону</w:t>
      </w: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</w:p>
    <w:p w:rsidR="008155F7" w:rsidRPr="002C5E59" w:rsidRDefault="008155F7" w:rsidP="008F2B65">
      <w:pPr>
        <w:spacing w:after="0" w:line="240" w:lineRule="atLeast"/>
        <w:ind w:firstLine="567"/>
        <w:jc w:val="both"/>
        <w:rPr>
          <w:sz w:val="24"/>
          <w:szCs w:val="24"/>
        </w:rPr>
      </w:pPr>
    </w:p>
    <w:p w:rsidR="00212BBB" w:rsidRPr="002C5E59" w:rsidRDefault="00212BBB" w:rsidP="008F2B65">
      <w:pPr>
        <w:spacing w:after="0" w:line="240" w:lineRule="atLeast"/>
        <w:ind w:firstLine="567"/>
        <w:jc w:val="both"/>
        <w:rPr>
          <w:sz w:val="24"/>
          <w:szCs w:val="24"/>
        </w:rPr>
      </w:pPr>
    </w:p>
    <w:sectPr w:rsidR="00212BBB" w:rsidRPr="002C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DD"/>
    <w:rsid w:val="000356EF"/>
    <w:rsid w:val="00212BBB"/>
    <w:rsid w:val="002C5E59"/>
    <w:rsid w:val="007E70DD"/>
    <w:rsid w:val="008155F7"/>
    <w:rsid w:val="008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ЗНК</cp:lastModifiedBy>
  <cp:revision>4</cp:revision>
  <dcterms:created xsi:type="dcterms:W3CDTF">2019-08-07T12:53:00Z</dcterms:created>
  <dcterms:modified xsi:type="dcterms:W3CDTF">2019-08-07T13:29:00Z</dcterms:modified>
</cp:coreProperties>
</file>