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AFA" w:rsidRPr="00EA2AFA" w:rsidRDefault="00EA2AFA" w:rsidP="00EA2AFA">
      <w:pPr>
        <w:pStyle w:val="docdata"/>
        <w:spacing w:before="0" w:beforeAutospacing="0" w:after="0" w:afterAutospacing="0"/>
        <w:jc w:val="center"/>
        <w:rPr>
          <w:b/>
          <w:sz w:val="28"/>
          <w:szCs w:val="28"/>
        </w:rPr>
      </w:pPr>
      <w:r w:rsidRPr="00EA2AFA">
        <w:rPr>
          <w:b/>
          <w:bCs/>
          <w:color w:val="000000"/>
          <w:sz w:val="28"/>
          <w:szCs w:val="28"/>
        </w:rPr>
        <w:t>Список победителей</w:t>
      </w:r>
    </w:p>
    <w:p w:rsidR="00EA2AFA" w:rsidRPr="00EA2AFA" w:rsidRDefault="00EA2AFA" w:rsidP="00EA2AFA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EA2AFA">
        <w:rPr>
          <w:b/>
          <w:bCs/>
          <w:color w:val="000000"/>
          <w:sz w:val="28"/>
          <w:szCs w:val="28"/>
        </w:rPr>
        <w:t>в конкурсе на замещение должностей педагогических работников, относящихся к профессорско-преподавательскому составу</w:t>
      </w:r>
    </w:p>
    <w:p w:rsidR="00EA2AFA" w:rsidRPr="00EA2AFA" w:rsidRDefault="00EA2AFA" w:rsidP="00EA2AF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EA2AFA">
        <w:rPr>
          <w:b/>
          <w:bCs/>
          <w:color w:val="000000"/>
          <w:sz w:val="28"/>
          <w:szCs w:val="28"/>
        </w:rPr>
        <w:t>факультета русского языка и литературы</w:t>
      </w:r>
    </w:p>
    <w:p w:rsidR="00EA2AFA" w:rsidRPr="00EA2AFA" w:rsidRDefault="00EA2AFA" w:rsidP="00EA2AFA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EA2AFA">
        <w:rPr>
          <w:b/>
          <w:bCs/>
          <w:color w:val="000000"/>
          <w:sz w:val="28"/>
          <w:szCs w:val="28"/>
        </w:rPr>
        <w:t xml:space="preserve"> ФГАОУ ВО «КФУ им. В.И. Вернадского»</w:t>
      </w:r>
    </w:p>
    <w:p w:rsidR="00EA2AFA" w:rsidRPr="00EA2AFA" w:rsidRDefault="00EA2AFA" w:rsidP="00EA2AF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EA2AFA">
        <w:rPr>
          <w:b/>
          <w:bCs/>
          <w:color w:val="000000"/>
          <w:sz w:val="28"/>
          <w:szCs w:val="28"/>
        </w:rPr>
        <w:t>(Заседание у</w:t>
      </w:r>
      <w:r w:rsidRPr="00EA2AFA">
        <w:rPr>
          <w:b/>
          <w:bCs/>
          <w:color w:val="000000"/>
          <w:sz w:val="28"/>
          <w:szCs w:val="28"/>
        </w:rPr>
        <w:t xml:space="preserve">ченого совета </w:t>
      </w:r>
      <w:r w:rsidRPr="00EA2AFA">
        <w:rPr>
          <w:b/>
          <w:bCs/>
          <w:color w:val="000000"/>
          <w:sz w:val="28"/>
          <w:szCs w:val="28"/>
        </w:rPr>
        <w:t>факультета русского языка и литературы</w:t>
      </w:r>
    </w:p>
    <w:p w:rsidR="00EA2AFA" w:rsidRPr="00EA2AFA" w:rsidRDefault="00EA2AFA" w:rsidP="00EA2AFA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EA2AFA">
        <w:rPr>
          <w:b/>
          <w:bCs/>
          <w:color w:val="000000"/>
          <w:sz w:val="28"/>
          <w:szCs w:val="28"/>
        </w:rPr>
        <w:t xml:space="preserve">от </w:t>
      </w:r>
      <w:r w:rsidRPr="00EA2AFA">
        <w:rPr>
          <w:b/>
          <w:bCs/>
          <w:color w:val="000000"/>
          <w:sz w:val="28"/>
          <w:szCs w:val="28"/>
        </w:rPr>
        <w:t>30 августа 2025 протокол № 1</w:t>
      </w:r>
      <w:r w:rsidRPr="00EA2AFA">
        <w:rPr>
          <w:b/>
          <w:bCs/>
          <w:color w:val="000000"/>
          <w:sz w:val="28"/>
          <w:szCs w:val="28"/>
        </w:rPr>
        <w:t>)</w:t>
      </w:r>
    </w:p>
    <w:p w:rsidR="00EA2AFA" w:rsidRDefault="00EA2AFA" w:rsidP="00EA2AF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35"/>
        <w:gridCol w:w="2861"/>
        <w:gridCol w:w="1958"/>
        <w:gridCol w:w="1856"/>
        <w:gridCol w:w="1835"/>
      </w:tblGrid>
      <w:tr w:rsidR="00EA2AFA" w:rsidTr="005010A3">
        <w:tc>
          <w:tcPr>
            <w:tcW w:w="835" w:type="dxa"/>
          </w:tcPr>
          <w:p w:rsidR="00EA2AFA" w:rsidRPr="00EA2AFA" w:rsidRDefault="00EA2AFA" w:rsidP="00EA2A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AF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61" w:type="dxa"/>
          </w:tcPr>
          <w:p w:rsidR="00EA2AFA" w:rsidRPr="00EA2AFA" w:rsidRDefault="00EA2AFA" w:rsidP="00EA2A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AFA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958" w:type="dxa"/>
          </w:tcPr>
          <w:p w:rsidR="00EA2AFA" w:rsidRPr="00EA2AFA" w:rsidRDefault="00EA2AFA" w:rsidP="00EA2A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AFA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856" w:type="dxa"/>
          </w:tcPr>
          <w:p w:rsidR="00EA2AFA" w:rsidRPr="00EA2AFA" w:rsidRDefault="00EA2AFA" w:rsidP="00EA2A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AFA">
              <w:rPr>
                <w:rFonts w:ascii="Times New Roman" w:hAnsi="Times New Roman" w:cs="Times New Roman"/>
                <w:b/>
                <w:sz w:val="24"/>
                <w:szCs w:val="24"/>
              </w:rPr>
              <w:t>Ученая степень, ученое звание</w:t>
            </w:r>
          </w:p>
        </w:tc>
        <w:tc>
          <w:tcPr>
            <w:tcW w:w="1835" w:type="dxa"/>
          </w:tcPr>
          <w:p w:rsidR="00EA2AFA" w:rsidRPr="00EA2AFA" w:rsidRDefault="00EA2AFA" w:rsidP="00EA2A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AFA">
              <w:rPr>
                <w:rFonts w:ascii="Times New Roman" w:hAnsi="Times New Roman" w:cs="Times New Roman"/>
                <w:b/>
                <w:sz w:val="24"/>
                <w:szCs w:val="24"/>
              </w:rPr>
              <w:t>Доля ставки</w:t>
            </w:r>
          </w:p>
        </w:tc>
      </w:tr>
      <w:tr w:rsidR="00EA2AFA" w:rsidTr="0080288C">
        <w:tc>
          <w:tcPr>
            <w:tcW w:w="9345" w:type="dxa"/>
            <w:gridSpan w:val="5"/>
          </w:tcPr>
          <w:p w:rsidR="00EA2AFA" w:rsidRPr="00EA2AFA" w:rsidRDefault="00EA2AFA" w:rsidP="00EA2AF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A2A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Кафедра русского и общего языкознания</w:t>
            </w:r>
          </w:p>
        </w:tc>
      </w:tr>
      <w:tr w:rsidR="00EA2AFA" w:rsidTr="005010A3">
        <w:tc>
          <w:tcPr>
            <w:tcW w:w="835" w:type="dxa"/>
          </w:tcPr>
          <w:p w:rsidR="00EA2AFA" w:rsidRDefault="00EA2AFA" w:rsidP="00EA2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2861" w:type="dxa"/>
          </w:tcPr>
          <w:p w:rsidR="00EA2AFA" w:rsidRDefault="00EA2AFA" w:rsidP="00EA2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Коновалова Елена Анатольевна</w:t>
            </w:r>
          </w:p>
        </w:tc>
        <w:tc>
          <w:tcPr>
            <w:tcW w:w="1958" w:type="dxa"/>
          </w:tcPr>
          <w:p w:rsidR="00EA2AFA" w:rsidRDefault="00EA2AFA" w:rsidP="00EA2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AF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оцент</w:t>
            </w:r>
            <w:r w:rsidRPr="00EA2A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56" w:type="dxa"/>
          </w:tcPr>
          <w:p w:rsidR="00EA2AFA" w:rsidRDefault="00EA2AFA" w:rsidP="00EA2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к.филол.н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., доц.</w:t>
            </w:r>
          </w:p>
        </w:tc>
        <w:tc>
          <w:tcPr>
            <w:tcW w:w="1835" w:type="dxa"/>
          </w:tcPr>
          <w:p w:rsidR="00EA2AFA" w:rsidRDefault="00EA2AFA" w:rsidP="00EA2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EA2AFA" w:rsidTr="005010A3">
        <w:tc>
          <w:tcPr>
            <w:tcW w:w="835" w:type="dxa"/>
          </w:tcPr>
          <w:p w:rsidR="00EA2AFA" w:rsidRDefault="00EA2AFA" w:rsidP="00EA2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61" w:type="dxa"/>
          </w:tcPr>
          <w:p w:rsidR="00EA2AFA" w:rsidRDefault="00EA2AFA" w:rsidP="00EA2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Чабаненко Татьяна Сергеевна</w:t>
            </w:r>
          </w:p>
        </w:tc>
        <w:tc>
          <w:tcPr>
            <w:tcW w:w="1958" w:type="dxa"/>
          </w:tcPr>
          <w:p w:rsidR="00EA2AFA" w:rsidRDefault="00EA2AFA" w:rsidP="00EA2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AF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оцент</w:t>
            </w:r>
            <w:r w:rsidRPr="00EA2A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56" w:type="dxa"/>
          </w:tcPr>
          <w:p w:rsidR="00EA2AFA" w:rsidRDefault="00EA2AFA" w:rsidP="00EA2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к.филол.н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., доц.</w:t>
            </w:r>
          </w:p>
        </w:tc>
        <w:tc>
          <w:tcPr>
            <w:tcW w:w="1835" w:type="dxa"/>
          </w:tcPr>
          <w:p w:rsidR="00EA2AFA" w:rsidRDefault="00EA2AFA" w:rsidP="00EA2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EA2AFA" w:rsidTr="005010A3">
        <w:tc>
          <w:tcPr>
            <w:tcW w:w="835" w:type="dxa"/>
          </w:tcPr>
          <w:p w:rsidR="00EA2AFA" w:rsidRDefault="00EA2AFA" w:rsidP="00EA2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61" w:type="dxa"/>
          </w:tcPr>
          <w:p w:rsidR="00EA2AFA" w:rsidRDefault="00EA2AFA" w:rsidP="00EA2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Забело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1958" w:type="dxa"/>
          </w:tcPr>
          <w:p w:rsidR="00EA2AFA" w:rsidRDefault="00EA2AFA" w:rsidP="00EA2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AF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оцент</w:t>
            </w:r>
            <w:r w:rsidRPr="00EA2A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56" w:type="dxa"/>
          </w:tcPr>
          <w:p w:rsidR="00EA2AFA" w:rsidRDefault="00EA2AFA" w:rsidP="00EA2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к.филол.н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., доц.</w:t>
            </w:r>
          </w:p>
        </w:tc>
        <w:tc>
          <w:tcPr>
            <w:tcW w:w="1835" w:type="dxa"/>
          </w:tcPr>
          <w:p w:rsidR="00EA2AFA" w:rsidRDefault="00EA2AFA" w:rsidP="00EA2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EA2AFA" w:rsidTr="005010A3">
        <w:tc>
          <w:tcPr>
            <w:tcW w:w="835" w:type="dxa"/>
          </w:tcPr>
          <w:p w:rsidR="00EA2AFA" w:rsidRDefault="00EA2AFA" w:rsidP="00EA2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2861" w:type="dxa"/>
          </w:tcPr>
          <w:p w:rsidR="00EA2AFA" w:rsidRDefault="00EA2AFA" w:rsidP="00EA2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Мищенко Анна Николаевна</w:t>
            </w:r>
          </w:p>
        </w:tc>
        <w:tc>
          <w:tcPr>
            <w:tcW w:w="1958" w:type="dxa"/>
          </w:tcPr>
          <w:p w:rsidR="00EA2AFA" w:rsidRDefault="00EA2AFA" w:rsidP="00EA2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AF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оцент</w:t>
            </w:r>
            <w:r w:rsidRPr="00EA2A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56" w:type="dxa"/>
          </w:tcPr>
          <w:p w:rsidR="00EA2AFA" w:rsidRDefault="00EA2AFA" w:rsidP="00EA2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к.филол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.н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.</w:t>
            </w:r>
          </w:p>
        </w:tc>
        <w:tc>
          <w:tcPr>
            <w:tcW w:w="1835" w:type="dxa"/>
          </w:tcPr>
          <w:p w:rsidR="00EA2AFA" w:rsidRDefault="00EA2AFA" w:rsidP="00EA2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EA2AFA" w:rsidTr="005010A3">
        <w:tc>
          <w:tcPr>
            <w:tcW w:w="835" w:type="dxa"/>
          </w:tcPr>
          <w:p w:rsidR="00EA2AFA" w:rsidRDefault="00EA2AFA" w:rsidP="00EA2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861" w:type="dxa"/>
          </w:tcPr>
          <w:p w:rsidR="00EA2AFA" w:rsidRDefault="00EA2AFA" w:rsidP="00EA2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Рудяков Леонид Александрович</w:t>
            </w:r>
          </w:p>
        </w:tc>
        <w:tc>
          <w:tcPr>
            <w:tcW w:w="1958" w:type="dxa"/>
          </w:tcPr>
          <w:p w:rsidR="00EA2AFA" w:rsidRDefault="00EA2AFA" w:rsidP="00EA2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ассистент</w:t>
            </w:r>
            <w:r w:rsidRPr="00EA2A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56" w:type="dxa"/>
          </w:tcPr>
          <w:p w:rsidR="00EA2AFA" w:rsidRDefault="00EA2AFA" w:rsidP="00EA2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к.филол.н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.</w:t>
            </w:r>
          </w:p>
        </w:tc>
        <w:tc>
          <w:tcPr>
            <w:tcW w:w="1835" w:type="dxa"/>
          </w:tcPr>
          <w:p w:rsidR="00EA2AFA" w:rsidRDefault="00EA2AFA" w:rsidP="00EA2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A2AFA" w:rsidTr="00254A30">
        <w:tc>
          <w:tcPr>
            <w:tcW w:w="9345" w:type="dxa"/>
            <w:gridSpan w:val="5"/>
          </w:tcPr>
          <w:p w:rsidR="00EA2AFA" w:rsidRPr="00EA2AFA" w:rsidRDefault="00EA2AFA" w:rsidP="00EA2AFA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</w:t>
            </w:r>
            <w:r w:rsidRPr="00EA2A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афедра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русской и зарубежной литературы</w:t>
            </w:r>
          </w:p>
        </w:tc>
      </w:tr>
      <w:tr w:rsidR="00EA2AFA" w:rsidTr="005010A3">
        <w:tc>
          <w:tcPr>
            <w:tcW w:w="835" w:type="dxa"/>
          </w:tcPr>
          <w:p w:rsidR="00EA2AFA" w:rsidRDefault="00EA2AFA" w:rsidP="00EA2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861" w:type="dxa"/>
          </w:tcPr>
          <w:p w:rsidR="00EA2AFA" w:rsidRDefault="00EA2AFA" w:rsidP="00EA2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Корчевская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Валерьевна</w:t>
            </w:r>
          </w:p>
        </w:tc>
        <w:tc>
          <w:tcPr>
            <w:tcW w:w="1958" w:type="dxa"/>
          </w:tcPr>
          <w:p w:rsidR="00EA2AFA" w:rsidRDefault="00EA2AFA" w:rsidP="00EA2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Доцент </w:t>
            </w:r>
          </w:p>
        </w:tc>
        <w:tc>
          <w:tcPr>
            <w:tcW w:w="1856" w:type="dxa"/>
          </w:tcPr>
          <w:p w:rsidR="00EA2AFA" w:rsidRDefault="00EA2AFA" w:rsidP="00EA2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к.филол.н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.</w:t>
            </w:r>
          </w:p>
        </w:tc>
        <w:tc>
          <w:tcPr>
            <w:tcW w:w="1835" w:type="dxa"/>
          </w:tcPr>
          <w:p w:rsidR="00EA2AFA" w:rsidRDefault="00EA2AFA" w:rsidP="00EA2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EA2AFA" w:rsidTr="005010A3">
        <w:tc>
          <w:tcPr>
            <w:tcW w:w="835" w:type="dxa"/>
          </w:tcPr>
          <w:p w:rsidR="00EA2AFA" w:rsidRDefault="00EA2AFA" w:rsidP="00EA2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861" w:type="dxa"/>
          </w:tcPr>
          <w:p w:rsidR="00EA2AFA" w:rsidRDefault="00EA2AFA" w:rsidP="00EA2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Курьянова Валерия Викторовна</w:t>
            </w:r>
          </w:p>
        </w:tc>
        <w:tc>
          <w:tcPr>
            <w:tcW w:w="1958" w:type="dxa"/>
          </w:tcPr>
          <w:p w:rsidR="00EA2AFA" w:rsidRDefault="00EA2AFA" w:rsidP="00EA2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Доцент </w:t>
            </w:r>
          </w:p>
        </w:tc>
        <w:tc>
          <w:tcPr>
            <w:tcW w:w="1856" w:type="dxa"/>
          </w:tcPr>
          <w:p w:rsidR="00EA2AFA" w:rsidRDefault="00EA2AFA" w:rsidP="00EA2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к.филол.н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.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, доц.</w:t>
            </w:r>
          </w:p>
        </w:tc>
        <w:tc>
          <w:tcPr>
            <w:tcW w:w="1835" w:type="dxa"/>
          </w:tcPr>
          <w:p w:rsidR="00EA2AFA" w:rsidRDefault="00EA2AFA" w:rsidP="00EA2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EA2AFA" w:rsidTr="005010A3">
        <w:tc>
          <w:tcPr>
            <w:tcW w:w="835" w:type="dxa"/>
          </w:tcPr>
          <w:p w:rsidR="00EA2AFA" w:rsidRDefault="00EA2AFA" w:rsidP="00EA2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861" w:type="dxa"/>
          </w:tcPr>
          <w:p w:rsidR="00EA2AFA" w:rsidRPr="00EA2AFA" w:rsidRDefault="00EA2AFA" w:rsidP="00EA2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AFA">
              <w:rPr>
                <w:rFonts w:ascii="Times New Roman" w:hAnsi="Times New Roman" w:cs="Times New Roman"/>
                <w:sz w:val="28"/>
                <w:szCs w:val="28"/>
              </w:rPr>
              <w:t>Аблаева</w:t>
            </w:r>
            <w:proofErr w:type="spellEnd"/>
            <w:r w:rsidRPr="00EA2A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2AFA">
              <w:rPr>
                <w:rFonts w:ascii="Times New Roman" w:hAnsi="Times New Roman" w:cs="Times New Roman"/>
                <w:sz w:val="28"/>
                <w:szCs w:val="28"/>
              </w:rPr>
              <w:t>Азизе</w:t>
            </w:r>
            <w:proofErr w:type="spellEnd"/>
            <w:r w:rsidRPr="00EA2A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2AFA">
              <w:rPr>
                <w:rFonts w:ascii="Times New Roman" w:hAnsi="Times New Roman" w:cs="Times New Roman"/>
                <w:sz w:val="28"/>
                <w:szCs w:val="28"/>
              </w:rPr>
              <w:t>Талятовна</w:t>
            </w:r>
            <w:proofErr w:type="spellEnd"/>
          </w:p>
        </w:tc>
        <w:tc>
          <w:tcPr>
            <w:tcW w:w="1958" w:type="dxa"/>
          </w:tcPr>
          <w:p w:rsidR="00EA2AFA" w:rsidRDefault="00EA2AFA" w:rsidP="00EA2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Доцент </w:t>
            </w:r>
          </w:p>
        </w:tc>
        <w:tc>
          <w:tcPr>
            <w:tcW w:w="1856" w:type="dxa"/>
          </w:tcPr>
          <w:p w:rsidR="00EA2AFA" w:rsidRDefault="00EA2AFA" w:rsidP="00EA2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к.филол.н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.</w:t>
            </w:r>
          </w:p>
        </w:tc>
        <w:tc>
          <w:tcPr>
            <w:tcW w:w="1835" w:type="dxa"/>
          </w:tcPr>
          <w:p w:rsidR="00EA2AFA" w:rsidRDefault="00EA2AFA" w:rsidP="00EA2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EA2AFA" w:rsidTr="005010A3">
        <w:tc>
          <w:tcPr>
            <w:tcW w:w="835" w:type="dxa"/>
          </w:tcPr>
          <w:p w:rsidR="00EA2AFA" w:rsidRDefault="00EA2AFA" w:rsidP="00EA2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</w:p>
        </w:tc>
        <w:tc>
          <w:tcPr>
            <w:tcW w:w="2861" w:type="dxa"/>
          </w:tcPr>
          <w:p w:rsidR="00EA2AFA" w:rsidRPr="00EA2AFA" w:rsidRDefault="00EA2AFA" w:rsidP="00EA2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Зябрева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Александровна</w:t>
            </w:r>
          </w:p>
        </w:tc>
        <w:tc>
          <w:tcPr>
            <w:tcW w:w="1958" w:type="dxa"/>
          </w:tcPr>
          <w:p w:rsidR="00EA2AFA" w:rsidRDefault="00EA2AFA" w:rsidP="00EA2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Доцент </w:t>
            </w:r>
          </w:p>
        </w:tc>
        <w:tc>
          <w:tcPr>
            <w:tcW w:w="1856" w:type="dxa"/>
          </w:tcPr>
          <w:p w:rsidR="00EA2AFA" w:rsidRDefault="00EA2AFA" w:rsidP="00EA2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к.филол.н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.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доц</w:t>
            </w:r>
            <w:proofErr w:type="spellEnd"/>
          </w:p>
        </w:tc>
        <w:tc>
          <w:tcPr>
            <w:tcW w:w="1835" w:type="dxa"/>
          </w:tcPr>
          <w:p w:rsidR="00EA2AFA" w:rsidRDefault="00EA2AFA" w:rsidP="00EA2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EA2AFA" w:rsidTr="00B562C0">
        <w:tc>
          <w:tcPr>
            <w:tcW w:w="9345" w:type="dxa"/>
            <w:gridSpan w:val="5"/>
          </w:tcPr>
          <w:p w:rsidR="00EA2AFA" w:rsidRDefault="00EA2AFA" w:rsidP="00EA2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</w:t>
            </w:r>
            <w:r w:rsidRPr="00EA2A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афедра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русско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го языка и культуры речи</w:t>
            </w:r>
          </w:p>
        </w:tc>
      </w:tr>
      <w:tr w:rsidR="00EA2AFA" w:rsidTr="005010A3">
        <w:tc>
          <w:tcPr>
            <w:tcW w:w="835" w:type="dxa"/>
          </w:tcPr>
          <w:p w:rsidR="00EA2AFA" w:rsidRDefault="00EA2AFA" w:rsidP="00EA2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861" w:type="dxa"/>
          </w:tcPr>
          <w:p w:rsidR="00EA2AFA" w:rsidRPr="00EA2AFA" w:rsidRDefault="00EA2AFA" w:rsidP="00EA2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AFA">
              <w:rPr>
                <w:rFonts w:ascii="Times New Roman" w:hAnsi="Times New Roman" w:cs="Times New Roman"/>
                <w:sz w:val="28"/>
                <w:szCs w:val="28"/>
              </w:rPr>
              <w:t>Ямщикова</w:t>
            </w:r>
            <w:proofErr w:type="spellEnd"/>
            <w:r w:rsidRPr="00EA2AFA">
              <w:rPr>
                <w:rFonts w:ascii="Times New Roman" w:hAnsi="Times New Roman" w:cs="Times New Roman"/>
                <w:sz w:val="28"/>
                <w:szCs w:val="28"/>
              </w:rPr>
              <w:t xml:space="preserve"> Ольга Олеговна</w:t>
            </w:r>
          </w:p>
        </w:tc>
        <w:tc>
          <w:tcPr>
            <w:tcW w:w="1958" w:type="dxa"/>
          </w:tcPr>
          <w:p w:rsidR="00EA2AFA" w:rsidRDefault="00EA2AFA" w:rsidP="00EA2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Доцент </w:t>
            </w:r>
          </w:p>
        </w:tc>
        <w:tc>
          <w:tcPr>
            <w:tcW w:w="1856" w:type="dxa"/>
          </w:tcPr>
          <w:p w:rsidR="00EA2AFA" w:rsidRDefault="00EA2AFA" w:rsidP="00EA2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к.филол.н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., доц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.</w:t>
            </w:r>
          </w:p>
        </w:tc>
        <w:tc>
          <w:tcPr>
            <w:tcW w:w="1835" w:type="dxa"/>
          </w:tcPr>
          <w:p w:rsidR="00EA2AFA" w:rsidRDefault="00EA2AFA" w:rsidP="00EA2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A2AFA" w:rsidTr="005010A3">
        <w:tc>
          <w:tcPr>
            <w:tcW w:w="835" w:type="dxa"/>
          </w:tcPr>
          <w:p w:rsidR="00EA2AFA" w:rsidRDefault="00EA2AFA" w:rsidP="00EA2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861" w:type="dxa"/>
          </w:tcPr>
          <w:p w:rsidR="00EA2AFA" w:rsidRDefault="00EA2AFA" w:rsidP="00EA2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AFA">
              <w:rPr>
                <w:rFonts w:ascii="Times New Roman" w:hAnsi="Times New Roman" w:cs="Times New Roman"/>
                <w:sz w:val="28"/>
                <w:szCs w:val="28"/>
              </w:rPr>
              <w:t>Каширин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A2AFA">
              <w:rPr>
                <w:rFonts w:ascii="Times New Roman" w:hAnsi="Times New Roman" w:cs="Times New Roman"/>
                <w:sz w:val="28"/>
                <w:szCs w:val="28"/>
              </w:rPr>
              <w:t xml:space="preserve"> Мари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EA2AFA"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958" w:type="dxa"/>
          </w:tcPr>
          <w:p w:rsidR="00EA2AFA" w:rsidRDefault="00EA2AFA" w:rsidP="00EA2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Доцент </w:t>
            </w:r>
          </w:p>
        </w:tc>
        <w:tc>
          <w:tcPr>
            <w:tcW w:w="1856" w:type="dxa"/>
          </w:tcPr>
          <w:p w:rsidR="00EA2AFA" w:rsidRDefault="00EA2AFA" w:rsidP="00EA2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к.филол.н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.</w:t>
            </w:r>
          </w:p>
        </w:tc>
        <w:tc>
          <w:tcPr>
            <w:tcW w:w="1835" w:type="dxa"/>
          </w:tcPr>
          <w:p w:rsidR="00EA2AFA" w:rsidRDefault="00EA2AFA" w:rsidP="00EA2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EA2AFA" w:rsidTr="005010A3">
        <w:tc>
          <w:tcPr>
            <w:tcW w:w="835" w:type="dxa"/>
          </w:tcPr>
          <w:p w:rsidR="00EA2AFA" w:rsidRDefault="00EA2AFA" w:rsidP="00EA2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861" w:type="dxa"/>
          </w:tcPr>
          <w:p w:rsidR="00EA2AFA" w:rsidRDefault="00EA2AFA" w:rsidP="00EA2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Литвинчук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Николаевна</w:t>
            </w:r>
          </w:p>
        </w:tc>
        <w:tc>
          <w:tcPr>
            <w:tcW w:w="1958" w:type="dxa"/>
          </w:tcPr>
          <w:p w:rsidR="00EA2AFA" w:rsidRDefault="00EA2AFA" w:rsidP="00EA2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Доцент </w:t>
            </w:r>
          </w:p>
        </w:tc>
        <w:tc>
          <w:tcPr>
            <w:tcW w:w="1856" w:type="dxa"/>
          </w:tcPr>
          <w:p w:rsidR="00EA2AFA" w:rsidRDefault="00EA2AFA" w:rsidP="00EA2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к.филол.н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., доц.</w:t>
            </w:r>
          </w:p>
        </w:tc>
        <w:tc>
          <w:tcPr>
            <w:tcW w:w="1835" w:type="dxa"/>
          </w:tcPr>
          <w:p w:rsidR="00EA2AFA" w:rsidRDefault="00EA2AFA" w:rsidP="00EA2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EA2AFA" w:rsidTr="005010A3">
        <w:tc>
          <w:tcPr>
            <w:tcW w:w="835" w:type="dxa"/>
          </w:tcPr>
          <w:p w:rsidR="00EA2AFA" w:rsidRDefault="00EA2AFA" w:rsidP="00EA2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861" w:type="dxa"/>
          </w:tcPr>
          <w:p w:rsidR="00EA2AFA" w:rsidRDefault="00EA2AFA" w:rsidP="00EA2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Рудницкая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Ивановна</w:t>
            </w:r>
          </w:p>
        </w:tc>
        <w:tc>
          <w:tcPr>
            <w:tcW w:w="1958" w:type="dxa"/>
          </w:tcPr>
          <w:p w:rsidR="00EA2AFA" w:rsidRDefault="00EA2AFA" w:rsidP="00EA2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Доцент </w:t>
            </w:r>
          </w:p>
        </w:tc>
        <w:tc>
          <w:tcPr>
            <w:tcW w:w="1856" w:type="dxa"/>
          </w:tcPr>
          <w:p w:rsidR="00EA2AFA" w:rsidRDefault="00EA2AFA" w:rsidP="00EA2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к.филол.н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., доц.</w:t>
            </w:r>
          </w:p>
        </w:tc>
        <w:tc>
          <w:tcPr>
            <w:tcW w:w="1835" w:type="dxa"/>
          </w:tcPr>
          <w:p w:rsidR="00EA2AFA" w:rsidRDefault="00EA2AFA" w:rsidP="00EA2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EA2AFA" w:rsidTr="00EE4194">
        <w:tc>
          <w:tcPr>
            <w:tcW w:w="9345" w:type="dxa"/>
            <w:gridSpan w:val="5"/>
          </w:tcPr>
          <w:p w:rsidR="00EA2AFA" w:rsidRDefault="00EA2AFA" w:rsidP="00EA2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Кафедра русского языка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как иностранного</w:t>
            </w:r>
          </w:p>
        </w:tc>
      </w:tr>
      <w:tr w:rsidR="005010A3" w:rsidTr="005010A3">
        <w:tc>
          <w:tcPr>
            <w:tcW w:w="835" w:type="dxa"/>
          </w:tcPr>
          <w:p w:rsidR="005010A3" w:rsidRDefault="005010A3" w:rsidP="00501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861" w:type="dxa"/>
          </w:tcPr>
          <w:p w:rsidR="005010A3" w:rsidRDefault="005010A3" w:rsidP="00501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10A3">
              <w:rPr>
                <w:rFonts w:ascii="Times New Roman" w:hAnsi="Times New Roman" w:cs="Times New Roman"/>
                <w:sz w:val="28"/>
                <w:szCs w:val="28"/>
              </w:rPr>
              <w:t>Майбород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5010A3">
              <w:rPr>
                <w:rFonts w:ascii="Times New Roman" w:hAnsi="Times New Roman" w:cs="Times New Roman"/>
                <w:sz w:val="28"/>
                <w:szCs w:val="28"/>
              </w:rPr>
              <w:t xml:space="preserve"> Светлан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010A3">
              <w:rPr>
                <w:rFonts w:ascii="Times New Roman" w:hAnsi="Times New Roman" w:cs="Times New Roman"/>
                <w:sz w:val="28"/>
                <w:szCs w:val="28"/>
              </w:rPr>
              <w:t xml:space="preserve"> Витальевн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958" w:type="dxa"/>
          </w:tcPr>
          <w:p w:rsidR="005010A3" w:rsidRDefault="005010A3" w:rsidP="00501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Доцент </w:t>
            </w:r>
          </w:p>
        </w:tc>
        <w:tc>
          <w:tcPr>
            <w:tcW w:w="1856" w:type="dxa"/>
          </w:tcPr>
          <w:p w:rsidR="005010A3" w:rsidRDefault="005010A3" w:rsidP="00501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к.филол.н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.</w:t>
            </w:r>
          </w:p>
        </w:tc>
        <w:tc>
          <w:tcPr>
            <w:tcW w:w="1835" w:type="dxa"/>
          </w:tcPr>
          <w:p w:rsidR="005010A3" w:rsidRDefault="005010A3" w:rsidP="00501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5010A3" w:rsidTr="005010A3">
        <w:tc>
          <w:tcPr>
            <w:tcW w:w="835" w:type="dxa"/>
          </w:tcPr>
          <w:p w:rsidR="005010A3" w:rsidRDefault="005010A3" w:rsidP="00501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2861" w:type="dxa"/>
          </w:tcPr>
          <w:p w:rsidR="005010A3" w:rsidRDefault="005010A3" w:rsidP="00501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10A3">
              <w:rPr>
                <w:rFonts w:ascii="Times New Roman" w:hAnsi="Times New Roman" w:cs="Times New Roman"/>
                <w:sz w:val="28"/>
                <w:szCs w:val="28"/>
              </w:rPr>
              <w:t>Герасименко Юри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5010A3">
              <w:rPr>
                <w:rFonts w:ascii="Times New Roman" w:hAnsi="Times New Roman" w:cs="Times New Roman"/>
                <w:sz w:val="28"/>
                <w:szCs w:val="28"/>
              </w:rPr>
              <w:t xml:space="preserve"> Анатольевич</w:t>
            </w:r>
          </w:p>
        </w:tc>
        <w:tc>
          <w:tcPr>
            <w:tcW w:w="1958" w:type="dxa"/>
          </w:tcPr>
          <w:p w:rsidR="005010A3" w:rsidRDefault="005010A3" w:rsidP="00501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преподаватель</w:t>
            </w:r>
          </w:p>
        </w:tc>
        <w:tc>
          <w:tcPr>
            <w:tcW w:w="1856" w:type="dxa"/>
          </w:tcPr>
          <w:p w:rsidR="005010A3" w:rsidRDefault="005010A3" w:rsidP="005010A3">
            <w:pPr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1835" w:type="dxa"/>
          </w:tcPr>
          <w:p w:rsidR="005010A3" w:rsidRDefault="005010A3" w:rsidP="00501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5010A3" w:rsidTr="005010A3">
        <w:tc>
          <w:tcPr>
            <w:tcW w:w="835" w:type="dxa"/>
          </w:tcPr>
          <w:p w:rsidR="005010A3" w:rsidRDefault="005010A3" w:rsidP="00501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861" w:type="dxa"/>
          </w:tcPr>
          <w:p w:rsidR="005010A3" w:rsidRDefault="005010A3" w:rsidP="00501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10A3">
              <w:rPr>
                <w:rFonts w:ascii="Times New Roman" w:hAnsi="Times New Roman" w:cs="Times New Roman"/>
                <w:sz w:val="28"/>
                <w:szCs w:val="28"/>
              </w:rPr>
              <w:t>Чуреева</w:t>
            </w:r>
            <w:proofErr w:type="spellEnd"/>
            <w:r w:rsidRPr="005010A3">
              <w:rPr>
                <w:rFonts w:ascii="Times New Roman" w:hAnsi="Times New Roman" w:cs="Times New Roman"/>
                <w:sz w:val="28"/>
                <w:szCs w:val="28"/>
              </w:rPr>
              <w:t xml:space="preserve"> Ольга Александровна</w:t>
            </w:r>
          </w:p>
        </w:tc>
        <w:tc>
          <w:tcPr>
            <w:tcW w:w="1958" w:type="dxa"/>
          </w:tcPr>
          <w:p w:rsidR="005010A3" w:rsidRDefault="005010A3" w:rsidP="00501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преподаватель</w:t>
            </w:r>
          </w:p>
        </w:tc>
        <w:tc>
          <w:tcPr>
            <w:tcW w:w="1856" w:type="dxa"/>
          </w:tcPr>
          <w:p w:rsidR="005010A3" w:rsidRDefault="005010A3" w:rsidP="005010A3">
            <w:pPr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1835" w:type="dxa"/>
          </w:tcPr>
          <w:p w:rsidR="005010A3" w:rsidRDefault="005010A3" w:rsidP="00501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</w:tbl>
    <w:p w:rsidR="00EA2AFA" w:rsidRDefault="00EA2AFA" w:rsidP="00EA2A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10A3" w:rsidRDefault="005010A3" w:rsidP="005010A3">
      <w:pPr>
        <w:rPr>
          <w:rFonts w:ascii="Times New Roman" w:hAnsi="Times New Roman" w:cs="Times New Roman"/>
          <w:sz w:val="28"/>
          <w:szCs w:val="28"/>
        </w:rPr>
      </w:pPr>
    </w:p>
    <w:p w:rsidR="005010A3" w:rsidRPr="00EA2AFA" w:rsidRDefault="005010A3" w:rsidP="005010A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декана факультета русского языка и литературы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Н.А. Сегал</w:t>
      </w:r>
    </w:p>
    <w:sectPr w:rsidR="005010A3" w:rsidRPr="00EA2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C37"/>
    <w:rsid w:val="00215C37"/>
    <w:rsid w:val="005010A3"/>
    <w:rsid w:val="00832849"/>
    <w:rsid w:val="00EA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D5E13"/>
  <w15:chartTrackingRefBased/>
  <w15:docId w15:val="{080A37ED-6DC1-49D7-BB17-497824024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3951,bqiaagaaeyqcaaagiaiaaapwdgaabeqoaaaaaaaaaaaaaaaaaaaaaaaaaaaaaaaaaaaaaaaaaaaaaaaaaaaaaaaaaaaaaaaaaaaaaaaaaaaaaaaaaaaaaaaaaaaaaaaaaaaaaaaaaaaaaaaaaaaaaaaaaaaaaaaaaaaaaaaaaaaaaaaaaaaaaaaaaaaaaaaaaaaaaaaaaaaaaaaaaaaaaaaaaaaaaaaaaaaaaaaa"/>
    <w:basedOn w:val="a"/>
    <w:rsid w:val="00EA2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A2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EA2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9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2025-08-21T10:26:00Z</dcterms:created>
  <dcterms:modified xsi:type="dcterms:W3CDTF">2025-08-21T10:39:00Z</dcterms:modified>
</cp:coreProperties>
</file>