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5ED" w:rsidRDefault="006D3CF9">
      <w:pPr>
        <w:tabs>
          <w:tab w:val="left" w:pos="851"/>
        </w:tabs>
        <w:spacing w:after="0" w:line="252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Состав Ученого совета ФГАОУ ВО «КФУ имени В.И. Вернадского»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Курьянов Владимир Олегович,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и.о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. ректора, председатель Ученого совета,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доктор химических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Юрченко Сергей Васильевич, заместитель председателя Ученого совета, первый проректор – проректор по международной деятельности и информационной политике, докт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ор политических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Митрохина Леся Михайловна, ученый секретарь совета Секретариата Ученого совета ФГАОУ ВО «КФУ им. В.И. Вернадского», кандидат филологических на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Дятел Виталий Николаевич, проректор по </w:t>
      </w:r>
      <w:r w:rsidR="00C379B3">
        <w:rPr>
          <w:rFonts w:ascii="Times New Roman" w:eastAsia="Calibri" w:hAnsi="Times New Roman" w:cs="Times New Roman"/>
          <w:sz w:val="28"/>
          <w:szCs w:val="28"/>
          <w:lang w:eastAsia="ru-RU"/>
        </w:rPr>
        <w:t>стратегическому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развитию, канд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идат экономических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Елькин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Сергей Владимирович, проректор по молодежной политике,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Кармазина Наталья Валерьевна, проректор по учебной и методической деятельности, кан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дидат исторических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Кунский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Андрей Олегович, пр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оректор по экономике и финансам.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Лебедев Олег Владимирович, проректор по взаимодействию с органами государственной власти, кандидат экономич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еских наук.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Любомирский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Николай Владимирович, проректор по научной деятельности,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Рыбась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Александр Фёдорович, проректор по цифровой трансформации, кандидат физ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ико-математических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Трегубов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Константин Николаевич, проректор по ра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звитию и эксплуатации имущества.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Глузман Неля Анатольевна, директор Евпаторийского института социальных наук,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педагогических наук, профессор.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Горбунова Наталья Владимировна, директор Гуманитарно-педагогической академии, доктор пед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агогических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Гусев Алексей Николаевич, директор Института биохимических технологий, экологии и фармации,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доктор химических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Крутиков Евгений Сергеевич, директор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Мащенко Александр Петрович, директор Института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медиакоммуникаций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медиатехнологий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дизайна,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филологических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Меннанов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Эльмар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Меджитович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директор Института «Академия строительства и архитектуры»,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Нудьга Александр Александрович, директор Физико-технического института,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Петренко Александр Демьянович, директор Института филологии,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филологических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Реутов Виктор Евгеньевич, директор Института экономики и управления, докто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 экономических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Рогозенко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Анатолий Владимирович, директор Института «Агротехнологическая академия», кан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дидат сельскохозяйственных наук.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Савченко Любовь Васильевна, председатель Первичной профсоюзной организации работников ФГАОУ ВО «КФУ им. В.И. Вернадского», профессор кафедры рекламы, связей с общественностью и издательского дела Института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медиакоммуникаций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медиатехнологий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дизайна,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филологических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Сонин Олег Евгеньевич, директор Института «Таврическая академия»,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Вахрушев Борис Александрович, заведующий кафедрой физической географии и геоморфологии факультета географии, геоэкологии и туризма Института «Таврическая академия»,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географических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Ефетов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Константин Александрович, заведующий кафедрой биохимии 1-го медицинского факультета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Завалий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Алексей Алексеевич, заведующий кафедрой общетехнических дисциплин факультета механизации и пищевых технологий Института «Агротехнологическая академия», доктор техническ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Зарипов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Олег Владимирович, директор Техникума гидромелиорации и механизации сел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ьского хозяйства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 Советский.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Иванченко Вячеслав Иосифович, профессор кафедры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плодоовощеводства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виноградарства агрономического факультета Института «Агротехнологическая академия», доктор сельс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кохозяйственных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Карданов Александр Игоревич, обучающийся Института «Таврическая академия», 1 курс, 40.04.01 Юриспруденция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Кысса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Андрей Андреевич, обучающийся Института экономики и управления, 3 курс,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8.03.01 Учёт, анализ и аудит.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Кривенцов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Максим Андреевич, заведующий кафедрой паталогической анатомии с секционным курсом 2-го медицинского факультета Ордена Трудового Красного Знамени Медицинского института им.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Георгиевского, доктор медицинских наук,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Кутя Сергей Анатольевич, первый заместитель директора по учебно-методической работе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63738A" w:rsidRDefault="0063738A" w:rsidP="0063738A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Юдина Мария Александровна, председатель</w:t>
      </w:r>
      <w:r w:rsidR="004B6DE5"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Студенческой Палаты Совета обучающихся Университета, </w:t>
      </w:r>
      <w:r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ая</w:t>
      </w:r>
      <w:bookmarkStart w:id="0" w:name="_GoBack"/>
      <w:bookmarkEnd w:id="0"/>
      <w:r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ся 4 курса направления подготовки 09.03.01 «Информатика и вычислительная техника» Физико-технического института</w:t>
      </w:r>
      <w:r w:rsidR="004B6DE5"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Лукашева Наталия Николаевна, доцент кафедры гражданского и трудового права юридического факультета Института «Таврическая академия»,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Меметова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Эдие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Шевкетовна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заведующий кафедрой крымско-татарской филологии Института филологии,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филологических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Муратов Мустафа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Абдурешитович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профессор кафедры математического анализа Физико-технического института, доктор физико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-математических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Никитина Марина Геннадиевна, первый заместитель директора по учебно-методической работе Института экономики и управления, доктор экономических наук, доктор гео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графических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Николенко Илья Викторович, заведующий кафедрой химической технологии и водопользования Института биохимических технологий, экологии и фармации,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Персидская Елизавета Александровна, председатель Первичной профсоюзной организации обучающихся ФГАОУ ВО «КФУ им.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Вернадского»;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Попов Максим Николаевич, заместитель директора по учебной работе Гуманитарно-педагогической академии (филиал) в г. Ялта,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педагогических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Сосновский Юрий Вячеславович, доцент кафедры компьютерной инженерии и моделирования Физико-технического института, заведующий Лабораторией «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МикроЛаб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Федюшко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Юрий Михайлович, заведующий кафедрой теплогазоснабжения, вентиляции, водоснабжения и водоотведения имени академика Б.И.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Боровского Института «Академия строительства и архитектуры»,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63738A" w:rsidRPr="004B6DE5" w:rsidRDefault="0063738A" w:rsidP="0063738A">
      <w:pPr>
        <w:tabs>
          <w:tab w:val="left" w:pos="425"/>
          <w:tab w:val="left" w:pos="851"/>
        </w:tabs>
        <w:spacing w:after="0" w:line="252" w:lineRule="auto"/>
        <w:ind w:left="425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sectPr w:rsidR="0063738A" w:rsidRPr="004B6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20A70"/>
    <w:multiLevelType w:val="singleLevel"/>
    <w:tmpl w:val="C07A8D8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FB4"/>
    <w:rsid w:val="00002CE9"/>
    <w:rsid w:val="00016751"/>
    <w:rsid w:val="000543BA"/>
    <w:rsid w:val="0005748C"/>
    <w:rsid w:val="00095E19"/>
    <w:rsid w:val="000A14A9"/>
    <w:rsid w:val="00155C52"/>
    <w:rsid w:val="001B0579"/>
    <w:rsid w:val="001B3800"/>
    <w:rsid w:val="001E2A64"/>
    <w:rsid w:val="002214F8"/>
    <w:rsid w:val="00277F87"/>
    <w:rsid w:val="002B3DC0"/>
    <w:rsid w:val="002D3816"/>
    <w:rsid w:val="00385337"/>
    <w:rsid w:val="003A1D69"/>
    <w:rsid w:val="003A3BDA"/>
    <w:rsid w:val="003F3D77"/>
    <w:rsid w:val="00420AF2"/>
    <w:rsid w:val="00442D7C"/>
    <w:rsid w:val="004A75ED"/>
    <w:rsid w:val="004B6DE5"/>
    <w:rsid w:val="004C256C"/>
    <w:rsid w:val="004C30F1"/>
    <w:rsid w:val="004E70E9"/>
    <w:rsid w:val="00510A70"/>
    <w:rsid w:val="0055399A"/>
    <w:rsid w:val="00570677"/>
    <w:rsid w:val="005719C5"/>
    <w:rsid w:val="005D0A43"/>
    <w:rsid w:val="006054FB"/>
    <w:rsid w:val="0063738A"/>
    <w:rsid w:val="00696A8D"/>
    <w:rsid w:val="00696F9F"/>
    <w:rsid w:val="006D3CF9"/>
    <w:rsid w:val="00713477"/>
    <w:rsid w:val="00755DD7"/>
    <w:rsid w:val="007C4C3B"/>
    <w:rsid w:val="00816C7E"/>
    <w:rsid w:val="008C3AA2"/>
    <w:rsid w:val="008E2D5F"/>
    <w:rsid w:val="008E78B9"/>
    <w:rsid w:val="00907B24"/>
    <w:rsid w:val="0096002B"/>
    <w:rsid w:val="009769A9"/>
    <w:rsid w:val="00986F89"/>
    <w:rsid w:val="009B5F86"/>
    <w:rsid w:val="00A2150A"/>
    <w:rsid w:val="00A31BF5"/>
    <w:rsid w:val="00A60102"/>
    <w:rsid w:val="00AF033F"/>
    <w:rsid w:val="00B27349"/>
    <w:rsid w:val="00B92F78"/>
    <w:rsid w:val="00BA7994"/>
    <w:rsid w:val="00C379B3"/>
    <w:rsid w:val="00CA422F"/>
    <w:rsid w:val="00CB0A62"/>
    <w:rsid w:val="00CE0916"/>
    <w:rsid w:val="00DB14B8"/>
    <w:rsid w:val="00E52C50"/>
    <w:rsid w:val="00E94654"/>
    <w:rsid w:val="00EB4428"/>
    <w:rsid w:val="00ED396F"/>
    <w:rsid w:val="00F34FB4"/>
    <w:rsid w:val="00F55557"/>
    <w:rsid w:val="00F9398B"/>
    <w:rsid w:val="00FF5969"/>
    <w:rsid w:val="2C2B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90825"/>
  <w15:docId w15:val="{24C1C787-FF37-4ED0-A172-ADFCFC0B3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99"/>
    <w:rsid w:val="005706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3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Гость</dc:creator>
  <cp:lastModifiedBy>Гость</cp:lastModifiedBy>
  <cp:revision>49</cp:revision>
  <cp:lastPrinted>2020-10-27T08:32:00Z</cp:lastPrinted>
  <dcterms:created xsi:type="dcterms:W3CDTF">2020-03-23T06:54:00Z</dcterms:created>
  <dcterms:modified xsi:type="dcterms:W3CDTF">2025-10-20T07:15:00Z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