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0D" w:rsidRDefault="00732B0D">
      <w:pPr>
        <w:rPr>
          <w:sz w:val="28"/>
          <w:szCs w:val="28"/>
        </w:rPr>
      </w:pPr>
    </w:p>
    <w:p w:rsidR="00732B0D" w:rsidRDefault="00732B0D">
      <w:pPr>
        <w:pStyle w:val="1"/>
        <w:spacing w:before="0"/>
        <w:ind w:left="652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732B0D" w:rsidRDefault="005447BB">
      <w:pPr>
        <w:pStyle w:val="1"/>
        <w:spacing w:before="0"/>
        <w:ind w:left="4248" w:firstLine="708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«Утверждаю»</w:t>
      </w:r>
    </w:p>
    <w:p w:rsidR="00732B0D" w:rsidRDefault="00732B0D"/>
    <w:p w:rsidR="00732B0D" w:rsidRDefault="005447BB">
      <w:pPr>
        <w:pStyle w:val="1"/>
        <w:spacing w:befor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Расписание занятий</w:t>
      </w:r>
    </w:p>
    <w:p w:rsidR="00732B0D" w:rsidRDefault="00544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32B0D" w:rsidRDefault="005447B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color w:val="000000"/>
          <w:sz w:val="24"/>
          <w:szCs w:val="24"/>
        </w:rPr>
        <w:t xml:space="preserve"> ФГАОУ ВО «КФУ им. В.И. Вернадского» </w:t>
      </w:r>
    </w:p>
    <w:p w:rsidR="00732B0D" w:rsidRDefault="00544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732B0D" w:rsidRDefault="00732B0D"/>
    <w:p w:rsidR="00732B0D" w:rsidRDefault="00732B0D">
      <w:pPr>
        <w:ind w:left="-851" w:firstLine="142"/>
        <w:rPr>
          <w:sz w:val="28"/>
          <w:szCs w:val="28"/>
        </w:rPr>
      </w:pPr>
    </w:p>
    <w:p w:rsidR="00732B0D" w:rsidRDefault="00732B0D">
      <w:pPr>
        <w:ind w:left="-851" w:firstLine="142"/>
        <w:rPr>
          <w:i/>
          <w:sz w:val="28"/>
          <w:szCs w:val="28"/>
        </w:rPr>
      </w:pPr>
    </w:p>
    <w:tbl>
      <w:tblPr>
        <w:tblStyle w:val="a5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0"/>
        <w:gridCol w:w="870"/>
        <w:gridCol w:w="1232"/>
        <w:gridCol w:w="7033"/>
      </w:tblGrid>
      <w:tr w:rsidR="00732B0D">
        <w:tc>
          <w:tcPr>
            <w:tcW w:w="10915" w:type="dxa"/>
            <w:gridSpan w:val="4"/>
          </w:tcPr>
          <w:p w:rsidR="00732B0D" w:rsidRDefault="0054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01.06.01  Математика и механика       </w:t>
            </w:r>
          </w:p>
          <w:p w:rsidR="00732B0D" w:rsidRDefault="0054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</w:rPr>
              <w:t>Курс: 2</w:t>
            </w:r>
          </w:p>
        </w:tc>
      </w:tr>
      <w:tr w:rsidR="00732B0D">
        <w:tc>
          <w:tcPr>
            <w:tcW w:w="1780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33" w:type="dxa"/>
          </w:tcPr>
          <w:p w:rsidR="00732B0D" w:rsidRDefault="00544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</w:t>
            </w:r>
          </w:p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ММ-а-о-201</w:t>
            </w:r>
          </w:p>
        </w:tc>
      </w:tr>
      <w:tr w:rsidR="00732B0D">
        <w:tc>
          <w:tcPr>
            <w:tcW w:w="1780" w:type="dxa"/>
          </w:tcPr>
          <w:p w:rsidR="00732B0D" w:rsidRDefault="005447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33" w:type="dxa"/>
          </w:tcPr>
          <w:p w:rsidR="00732B0D" w:rsidRDefault="005447B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Спектральная теория самосопряженных операторов в гильбертовом пространстве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.З</w:t>
            </w:r>
            <w:proofErr w:type="gramEnd"/>
            <w:r>
              <w:rPr>
                <w:i/>
                <w:sz w:val="24"/>
                <w:szCs w:val="24"/>
              </w:rPr>
              <w:t>акора</w:t>
            </w:r>
            <w:proofErr w:type="spellEnd"/>
            <w:r>
              <w:rPr>
                <w:i/>
                <w:sz w:val="24"/>
                <w:szCs w:val="24"/>
              </w:rPr>
              <w:t xml:space="preserve"> Д.А.</w:t>
            </w:r>
          </w:p>
          <w:p w:rsidR="00732B0D" w:rsidRDefault="005447B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  <w:p w:rsidR="00732B0D" w:rsidRDefault="00CB709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4" w:history="1">
              <w:r w:rsidR="005447BB" w:rsidRPr="00CA5A8D">
                <w:rPr>
                  <w:rStyle w:val="a6"/>
                  <w:i/>
                  <w:sz w:val="24"/>
                  <w:szCs w:val="24"/>
                </w:rPr>
                <w:t>https://vk.me/join/AJQ1d23uFx2VFsdHAMLFj4gp</w:t>
              </w:r>
            </w:hyperlink>
          </w:p>
          <w:p w:rsidR="00F44560" w:rsidRDefault="00CB709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F44560" w:rsidRPr="003218A8">
                <w:rPr>
                  <w:rStyle w:val="a6"/>
                  <w:i/>
                  <w:sz w:val="24"/>
                  <w:szCs w:val="24"/>
                </w:rPr>
                <w:t>https://moodle.cfuv.ru/course/view.php?id=17459</w:t>
              </w:r>
            </w:hyperlink>
          </w:p>
        </w:tc>
      </w:tr>
      <w:tr w:rsidR="00732B0D">
        <w:tc>
          <w:tcPr>
            <w:tcW w:w="1780" w:type="dxa"/>
          </w:tcPr>
          <w:p w:rsidR="00732B0D" w:rsidRDefault="005447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33" w:type="dxa"/>
          </w:tcPr>
          <w:p w:rsidR="00732B0D" w:rsidRDefault="005447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Спектральная теория самосопряженных операторов в гильбертовом пространстве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.З</w:t>
            </w:r>
            <w:proofErr w:type="gramEnd"/>
            <w:r>
              <w:rPr>
                <w:i/>
                <w:sz w:val="24"/>
                <w:szCs w:val="24"/>
              </w:rPr>
              <w:t>акора</w:t>
            </w:r>
            <w:proofErr w:type="spellEnd"/>
            <w:r>
              <w:rPr>
                <w:i/>
                <w:sz w:val="24"/>
                <w:szCs w:val="24"/>
              </w:rPr>
              <w:t xml:space="preserve"> Д.А.</w:t>
            </w:r>
          </w:p>
          <w:p w:rsidR="00732B0D" w:rsidRDefault="005447B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ауд.402в</w:t>
            </w:r>
          </w:p>
          <w:p w:rsidR="00732B0D" w:rsidRDefault="005447BB">
            <w:pPr>
              <w:jc w:val="both"/>
              <w:rPr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i/>
                <w:sz w:val="24"/>
                <w:szCs w:val="24"/>
              </w:rPr>
              <w:t>29 сентября; 13,27 октября; 10,24 ноября</w:t>
            </w:r>
          </w:p>
          <w:p w:rsidR="00942438" w:rsidRDefault="00942438" w:rsidP="0094243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CA5A8D">
                <w:rPr>
                  <w:rStyle w:val="a6"/>
                  <w:i/>
                  <w:sz w:val="24"/>
                  <w:szCs w:val="24"/>
                </w:rPr>
                <w:t>https://vk.me/join/AJQ1d23uFx2VFsdHAMLFj4gp</w:t>
              </w:r>
            </w:hyperlink>
          </w:p>
          <w:p w:rsidR="00942438" w:rsidRDefault="00942438" w:rsidP="00942438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https://moodle.cfuv.ru/course/view.php?id=17459</w:t>
              </w:r>
            </w:hyperlink>
          </w:p>
        </w:tc>
      </w:tr>
    </w:tbl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732B0D" w:rsidRDefault="00732B0D"/>
    <w:p w:rsidR="00732B0D" w:rsidRDefault="00732B0D"/>
    <w:p w:rsidR="00732B0D" w:rsidRDefault="00732B0D"/>
    <w:p w:rsidR="00732B0D" w:rsidRDefault="00732B0D">
      <w:pPr>
        <w:pStyle w:val="1"/>
        <w:spacing w:before="0"/>
        <w:ind w:left="652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732B0D" w:rsidRDefault="00732B0D"/>
    <w:sectPr w:rsidR="00732B0D" w:rsidSect="00CB70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B0D"/>
    <w:rsid w:val="005447BB"/>
    <w:rsid w:val="00732B0D"/>
    <w:rsid w:val="00942438"/>
    <w:rsid w:val="00CB7093"/>
    <w:rsid w:val="00F4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093"/>
  </w:style>
  <w:style w:type="paragraph" w:styleId="1">
    <w:name w:val="heading 1"/>
    <w:basedOn w:val="a"/>
    <w:next w:val="a"/>
    <w:rsid w:val="00CB7093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CB7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7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7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70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70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70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70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7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7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47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5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17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AJQ1d23uFx2VFsdHAMLFj4gp" TargetMode="External"/><Relationship Id="rId5" Type="http://schemas.openxmlformats.org/officeDocument/2006/relationships/hyperlink" Target="https://moodle.cfuv.ru/course/view.php?id=17459" TargetMode="External"/><Relationship Id="rId4" Type="http://schemas.openxmlformats.org/officeDocument/2006/relationships/hyperlink" Target="https://vk.me/join/AJQ1d23uFx2VFsdHAMLFj4g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4</cp:revision>
  <dcterms:created xsi:type="dcterms:W3CDTF">2021-09-17T10:09:00Z</dcterms:created>
  <dcterms:modified xsi:type="dcterms:W3CDTF">2021-10-29T15:18:00Z</dcterms:modified>
</cp:coreProperties>
</file>