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2344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2344B" w:rsidRPr="0052344B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52344B" w:rsidRPr="0052344B">
          <w:rPr>
            <w:rStyle w:val="a9"/>
          </w:rPr>
          <w:t>ь</w:t>
        </w:r>
        <w:r w:rsidR="0052344B" w:rsidRPr="0052344B">
          <w:rPr>
            <w:rStyle w:val="a9"/>
          </w:rPr>
          <w:t xml:space="preserve">ный университет имени В. И. Вернадского» (Департаменты, управления)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Департаменты, управления</w:t>
            </w:r>
          </w:p>
        </w:tc>
        <w:tc>
          <w:tcPr>
            <w:tcW w:w="3686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Аппарат ректора</w:t>
            </w:r>
          </w:p>
        </w:tc>
        <w:tc>
          <w:tcPr>
            <w:tcW w:w="3686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Управление делами</w:t>
            </w:r>
          </w:p>
        </w:tc>
        <w:tc>
          <w:tcPr>
            <w:tcW w:w="3686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Архивный отдел</w:t>
            </w:r>
          </w:p>
        </w:tc>
        <w:tc>
          <w:tcPr>
            <w:tcW w:w="3686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306. Ведущий архивист</w:t>
            </w:r>
          </w:p>
        </w:tc>
        <w:tc>
          <w:tcPr>
            <w:tcW w:w="3686" w:type="dxa"/>
            <w:vAlign w:val="center"/>
          </w:tcPr>
          <w:p w:rsidR="0052344B" w:rsidRPr="00063DF1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Pr="00063DF1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307(308А; 309А; 310А; 311А; 312А; 313А; 314А; 315А). Гла</w:t>
            </w:r>
            <w:r>
              <w:t>в</w:t>
            </w:r>
            <w:r>
              <w:t>ный архивист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316(317А; 318А). Главный арх</w:t>
            </w:r>
            <w:r>
              <w:t>и</w:t>
            </w:r>
            <w:r>
              <w:t>вист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319. Начальник отдела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Управление административно-хозяйственной деятельности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Отдел снабжения и определения потребности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Централизованный склад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494. Начальник централизова</w:t>
            </w:r>
            <w:r>
              <w:t>н</w:t>
            </w:r>
            <w:r>
              <w:t>ного склада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Отдел автотранспортного х</w:t>
            </w:r>
            <w:r>
              <w:rPr>
                <w:i/>
              </w:rPr>
              <w:t>о</w:t>
            </w:r>
            <w:r>
              <w:rPr>
                <w:i/>
              </w:rPr>
              <w:t>зяйства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2-й эксплуатационно-ремонтный участок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530. Вулканизаторщик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Default="0052344B" w:rsidP="0052344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t>534(535А).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rPr>
                <w:i/>
              </w:rPr>
            </w:pPr>
            <w:r>
              <w:rPr>
                <w:i/>
              </w:rPr>
              <w:t>3-й эксплуатационный участок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  <w:tr w:rsidR="0052344B" w:rsidRPr="00AF49A3" w:rsidTr="008B4051">
        <w:trPr>
          <w:jc w:val="center"/>
        </w:trPr>
        <w:tc>
          <w:tcPr>
            <w:tcW w:w="3049" w:type="dxa"/>
            <w:vAlign w:val="center"/>
          </w:tcPr>
          <w:p w:rsidR="0052344B" w:rsidRPr="0052344B" w:rsidRDefault="0052344B" w:rsidP="0052344B">
            <w:pPr>
              <w:pStyle w:val="aa"/>
              <w:jc w:val="left"/>
            </w:pPr>
            <w:r>
              <w:lastRenderedPageBreak/>
              <w:t>552. Тракторист</w:t>
            </w:r>
          </w:p>
        </w:tc>
        <w:tc>
          <w:tcPr>
            <w:tcW w:w="3686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52344B" w:rsidRDefault="0052344B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2344B" w:rsidRPr="00063DF1" w:rsidRDefault="0052344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8A1220">
          <w:rPr>
            <w:rStyle w:val="a9"/>
          </w:rPr>
          <w:t>30.11.2020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2344B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2344B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234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2344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2344B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2344B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234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2344B" w:rsidRPr="0052344B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</w:tr>
      <w:tr w:rsidR="0052344B" w:rsidRPr="0052344B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(дата)</w:t>
            </w:r>
          </w:p>
        </w:tc>
      </w:tr>
      <w:tr w:rsidR="0052344B" w:rsidRPr="0052344B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</w:tr>
      <w:tr w:rsidR="0052344B" w:rsidRPr="0052344B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(дата)</w:t>
            </w:r>
          </w:p>
        </w:tc>
      </w:tr>
      <w:tr w:rsidR="0052344B" w:rsidRPr="0052344B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4B" w:rsidRPr="0052344B" w:rsidRDefault="0052344B" w:rsidP="009D6532">
            <w:pPr>
              <w:pStyle w:val="aa"/>
            </w:pPr>
          </w:p>
        </w:tc>
      </w:tr>
      <w:tr w:rsidR="0052344B" w:rsidRPr="0052344B" w:rsidTr="005234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344B" w:rsidRPr="0052344B" w:rsidRDefault="0052344B" w:rsidP="009D6532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2344B" w:rsidTr="0052344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2344B" w:rsidRDefault="0052344B" w:rsidP="00C45714">
            <w:pPr>
              <w:pStyle w:val="aa"/>
            </w:pPr>
            <w:r w:rsidRPr="0052344B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2344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2344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2344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2344B" w:rsidRDefault="0052344B" w:rsidP="00C45714">
            <w:pPr>
              <w:pStyle w:val="aa"/>
            </w:pPr>
            <w:r w:rsidRPr="0052344B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2344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2344B" w:rsidRDefault="00C45714" w:rsidP="00C45714">
            <w:pPr>
              <w:pStyle w:val="aa"/>
            </w:pPr>
          </w:p>
        </w:tc>
      </w:tr>
      <w:tr w:rsidR="00C45714" w:rsidRPr="0052344B" w:rsidTr="0052344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2344B" w:rsidRDefault="0052344B" w:rsidP="00C45714">
            <w:pPr>
              <w:pStyle w:val="aa"/>
              <w:rPr>
                <w:b/>
                <w:vertAlign w:val="superscript"/>
              </w:rPr>
            </w:pPr>
            <w:r w:rsidRPr="0052344B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52344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2344B" w:rsidRDefault="0052344B" w:rsidP="00C45714">
            <w:pPr>
              <w:pStyle w:val="aa"/>
              <w:rPr>
                <w:b/>
                <w:vertAlign w:val="superscript"/>
              </w:rPr>
            </w:pPr>
            <w:r w:rsidRPr="005234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2344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2344B" w:rsidRDefault="0052344B" w:rsidP="00C45714">
            <w:pPr>
              <w:pStyle w:val="aa"/>
              <w:rPr>
                <w:b/>
                <w:vertAlign w:val="superscript"/>
              </w:rPr>
            </w:pPr>
            <w:r w:rsidRPr="005234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2344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2344B" w:rsidRDefault="0052344B" w:rsidP="00C45714">
            <w:pPr>
              <w:pStyle w:val="aa"/>
              <w:rPr>
                <w:vertAlign w:val="superscript"/>
              </w:rPr>
            </w:pPr>
            <w:r w:rsidRPr="0052344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4B" w:rsidRPr="0052344B" w:rsidRDefault="0052344B" w:rsidP="0052344B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52344B" w:rsidRPr="0052344B" w:rsidRDefault="0052344B" w:rsidP="0052344B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4B" w:rsidRDefault="005234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4B" w:rsidRDefault="0052344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4B" w:rsidRDefault="005234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4B" w:rsidRPr="0052344B" w:rsidRDefault="0052344B" w:rsidP="0052344B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52344B" w:rsidRPr="0052344B" w:rsidRDefault="0052344B" w:rsidP="0052344B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4B" w:rsidRDefault="005234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4B" w:rsidRDefault="005234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4B" w:rsidRDefault="0052344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партаменты, управления) "/>
    <w:docVar w:name="close_doc_flag" w:val="0"/>
    <w:docVar w:name="doc_type" w:val="6"/>
    <w:docVar w:name="fill_date" w:val="30.11.2020"/>
    <w:docVar w:name="org_guid" w:val="CBF9309E741D4618B6880C3A28465D72"/>
    <w:docVar w:name="org_id" w:val="11"/>
    <w:docVar w:name="org_name" w:val="    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партаменты, управления)"/>
    <w:docVar w:name="sv_docs" w:val="1"/>
  </w:docVars>
  <w:rsids>
    <w:rsidRoot w:val="0052344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344B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A1220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23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344B"/>
    <w:rPr>
      <w:sz w:val="24"/>
    </w:rPr>
  </w:style>
  <w:style w:type="paragraph" w:styleId="ad">
    <w:name w:val="footer"/>
    <w:basedOn w:val="a"/>
    <w:link w:val="ae"/>
    <w:rsid w:val="00523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344B"/>
    <w:rPr>
      <w:sz w:val="24"/>
    </w:rPr>
  </w:style>
  <w:style w:type="paragraph" w:styleId="af">
    <w:name w:val="Balloon Text"/>
    <w:basedOn w:val="a"/>
    <w:link w:val="af0"/>
    <w:rsid w:val="008A12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A1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2020-12-29T09:46:00Z</cp:lastPrinted>
  <dcterms:created xsi:type="dcterms:W3CDTF">2020-12-29T09:21:00Z</dcterms:created>
  <dcterms:modified xsi:type="dcterms:W3CDTF">2020-12-29T09:46:00Z</dcterms:modified>
</cp:coreProperties>
</file>