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B675B6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B675B6" w:rsidRPr="00B675B6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B675B6" w:rsidRPr="00B675B6">
          <w:rPr>
            <w:rStyle w:val="a9"/>
          </w:rPr>
          <w:t>ь</w:t>
        </w:r>
        <w:r w:rsidR="00B675B6" w:rsidRPr="00B675B6">
          <w:rPr>
            <w:rStyle w:val="a9"/>
          </w:rPr>
          <w:t xml:space="preserve">ный университет имени В. И. Вернадского» (Департаменты, управления) </w:t>
        </w:r>
      </w:fldSimple>
      <w:r w:rsidRPr="00883461">
        <w:rPr>
          <w:rStyle w:val="a9"/>
        </w:rPr>
        <w:t> </w:t>
      </w:r>
    </w:p>
    <w:p w:rsidR="00B675B6" w:rsidRDefault="00B675B6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INCLUDETEXT  "D:\\СОУТ Вся\\Базы РМ\\Крымский универ\\ARMv51_files\\per_rm_org_11.xml"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326"/>
        <w:gridCol w:w="2437"/>
        <w:gridCol w:w="1215"/>
        <w:gridCol w:w="1215"/>
        <w:gridCol w:w="452"/>
        <w:gridCol w:w="452"/>
        <w:gridCol w:w="757"/>
        <w:gridCol w:w="452"/>
        <w:gridCol w:w="453"/>
        <w:gridCol w:w="453"/>
        <w:gridCol w:w="453"/>
        <w:gridCol w:w="453"/>
        <w:gridCol w:w="758"/>
        <w:gridCol w:w="758"/>
        <w:gridCol w:w="758"/>
        <w:gridCol w:w="606"/>
        <w:gridCol w:w="453"/>
        <w:gridCol w:w="453"/>
        <w:gridCol w:w="606"/>
        <w:gridCol w:w="758"/>
      </w:tblGrid>
      <w:tr w:rsidR="00B675B6">
        <w:trPr>
          <w:divId w:val="6339450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рабочего места и источников вредных и (или) опасных факторов производс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среды 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работников, занятых на данном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чем месте (чел.)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анал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гичного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на работника в течение рабочего дня (смены) (час.)</w:t>
            </w:r>
          </w:p>
        </w:tc>
      </w:tr>
      <w:tr w:rsidR="00B675B6">
        <w:trPr>
          <w:divId w:val="633945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факторы</w:t>
            </w:r>
          </w:p>
        </w:tc>
      </w:tr>
      <w:tr w:rsidR="00B675B6">
        <w:trPr>
          <w:divId w:val="633945050"/>
          <w:trHeight w:val="1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аэрозоли преимуществе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но </w:t>
            </w:r>
            <w:proofErr w:type="spellStart"/>
            <w:r>
              <w:rPr>
                <w:sz w:val="14"/>
                <w:szCs w:val="14"/>
              </w:rPr>
              <w:t>фиброгенного</w:t>
            </w:r>
            <w:proofErr w:type="spellEnd"/>
            <w:r>
              <w:rPr>
                <w:sz w:val="14"/>
                <w:szCs w:val="1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ультрафиолетовое изл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чение фактора неиониз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лазерное излучение фа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тяжесть трудового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B6" w:rsidRDefault="00B6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напряженность трудового процесса</w:t>
            </w:r>
          </w:p>
        </w:tc>
      </w:tr>
      <w:tr w:rsidR="00B675B6">
        <w:trPr>
          <w:divId w:val="63394505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Департаменты, управления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Ректорат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инспе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тора по внутреннему контролю;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2А; 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инспе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тора по внутреннему контролю;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инспе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тора по внутреннему контролю;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академической и административной политике;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научной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реализации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ральной целевой программы;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 (6)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реализации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ральной целевой программы;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учебной и методич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 деятельности;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помощника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реализации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ральной целевой программы;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 (9)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помощника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ректора по реализации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ральной целевой программы;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помощника ре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тора по информационной пол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тике;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помощника ре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академической и администр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тивной политике - первый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ректор;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внешним связям;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международной деятельности и информационной политике;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научной деятельности;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развитию приоритетных прое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реализации Федеральной цел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вой программы;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проректора по учебной и методической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ректора;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советника ректора по взаимодействию с федерал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ными органами исполнительной власти;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советника ректора по вопросам безопасности;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советника ректора по медицинскому образованию и науке;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советника ректора по международной деятельности;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советника ректора по общим вопросам;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планово-экономической работы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тамента;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планирования и анализа расходов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анализа исполнения плана финансово-хозяйственной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30А; 31А; 32А; 33А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33А (29)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планирования финансово-хозяйственной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36А (35)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планирования и анализа доходов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мониторинга поступления доходов от прочих услуг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41А; 42А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41А (40)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42А (40)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планирования, сводного анализа поступления доходов от оказания услуг и расчета их стоимости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 (45)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мониторинга поступления доходов от образовательных услуг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49А; 50А; 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51А (48)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нормирования труда и заработной платы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54А; 55А; 56А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54А (53)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55А (53)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 (53)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листа-экономиста;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экономиста;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управления качеством и проектных решений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тамента;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менеджмента качества и сетевого взаимодействия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 по качеству;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Дирекция программы развития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 программы развития;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 программы развития;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правовой и кадровой работы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кадров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 работе с персоналом структурных подразделений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центра;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научно-исследовательской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метрологии и стандартизации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 по метрологии;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тематического планирования научно-исследовательских работ, научно-технических программ и грантов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анал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68А; 69А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68А (67)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анал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69А (67)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анал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организации научно-исследовательской работы студентов и конкурсов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аналитика 1 кат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гории;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анал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обеспечения деятельности диссертационных советов и научных изданий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анал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интеллектуальной собственности, стандартизации и метрологического обеспечения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 по патентной и изобретател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аналит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режиму;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Централизованная бухгалтерия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гла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85А (84)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гла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учета денежных средств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бухгалтера-кассира;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88А (87)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расчетам с поставщиками и подрядчиками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92А (91)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учету научно-исследовательских работ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расчетов по налогам и сводной бухгалтерской отчетности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99А (98)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учету доходов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бухгалтера;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учету и анализу расчетов с работниками и стипендиатами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 отчетности по выплатам физическим лицам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сектором;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расчетам с работниками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109А; 110А; 111А; 112А; 113А; 114А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109А (108)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110А (108)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111А (108)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112А (108)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113А (108)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114А (108)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116А; 117А; 118А; 119А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116А (115)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117А (115)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118А (115)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119А (115)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расчетам со стипендиатами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123А; 124А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123А (122)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124А (122)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учета основных средств, нематериальных активов и материальных запасов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126А; 127А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126А (125)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127А (125)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129А (128)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листа-бухгалтера;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 по учету сельскохозяйственной продукции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сектором;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Информационно-аналитический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Секретариат приемной комиссии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  <w:r>
              <w:rPr>
                <w:sz w:val="16"/>
                <w:szCs w:val="16"/>
              </w:rPr>
              <w:t xml:space="preserve"> 1 категории;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Секретариат Ученого совета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ментоведа</w:t>
            </w:r>
            <w:proofErr w:type="spell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140А (139)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ментоведа</w:t>
            </w:r>
            <w:proofErr w:type="spell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143А (142)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документоведа</w:t>
            </w:r>
            <w:proofErr w:type="spell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ученого секретаря совета;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руководителя службы;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технического обеспечения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производству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 телерадиовещательных средств массовой информации;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видеооператора</w:t>
            </w:r>
            <w:proofErr w:type="spellEnd"/>
            <w:r>
              <w:rPr>
                <w:sz w:val="16"/>
                <w:szCs w:val="16"/>
              </w:rPr>
              <w:t>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информационным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темам;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производству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 телерадиовещательных средств массовой информации;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  <w:proofErr w:type="spellStart"/>
            <w:r>
              <w:rPr>
                <w:sz w:val="16"/>
                <w:szCs w:val="16"/>
              </w:rPr>
              <w:t>МЕДИА-проектов</w:t>
            </w:r>
            <w:proofErr w:type="spellEnd"/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редакт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 газеты;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производству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 телерадиовещательных средств массовой информации;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157А (156)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рук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водителя пресс-службы - начал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ник отдела;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дизайна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связям с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стью;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кадровой политики и административно-правового регулирования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тамента;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развитию персонала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персоналу;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168А; 169А; 170А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168А (167)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персоналу;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169А (167)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персоналу;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170А (167)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персоналу;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департамента по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тию персонала - начальник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привлечения персонала, свода и отчетности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174А (173)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работе с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и сопровождения кадрового делопроизводства в колледжах и филиалах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ментоведа</w:t>
            </w:r>
            <w:proofErr w:type="spell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177А (176)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</w:t>
            </w:r>
            <w:proofErr w:type="spellStart"/>
            <w:r>
              <w:rPr>
                <w:sz w:val="16"/>
                <w:szCs w:val="16"/>
              </w:rPr>
              <w:t>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ментоведа</w:t>
            </w:r>
            <w:proofErr w:type="spell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кадрам;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179А; 180А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179А (178)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кадрам;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180А (178)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кадрам;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182А; 183А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182А (181)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183А (181)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листа-делопроизводителя;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186А; 187А; 188А; 189А; 190А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186А (185)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187А (185)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188А (185)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189А (185)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190А (185)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персоналом образовательных подразделений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193А; 194А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193А (192)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194А (192)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персоналом в сфере медицинского образования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198А (197)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lastRenderedPageBreak/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персоналом структурных подразделений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203А; 204А; 205А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203А (202)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204А (202)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205А (202)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сопровождения медицинской деятельности и работы с персоналом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208А (207)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210А (209)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сопровождения кадровой работы с административно-управленческим и иным персоналом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214А; 215А; 216А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214А (213)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215А (213)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216А (213)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кадровому делопрои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lastRenderedPageBreak/>
              <w:t>водству;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управлению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 департамента по кадр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вым вопросам - начальник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международной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международного образования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221А; 222А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221А (220)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222А (220)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международного сотрудничества и протокола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226А; 227А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226А (225)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227А (225)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международной академической мобильности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231А (230)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экспе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редактора </w:t>
            </w:r>
            <w:proofErr w:type="spellStart"/>
            <w:proofErr w:type="gramStart"/>
            <w:r>
              <w:rPr>
                <w:sz w:val="16"/>
                <w:szCs w:val="16"/>
              </w:rPr>
              <w:t>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нет-портала</w:t>
            </w:r>
            <w:proofErr w:type="spellEnd"/>
            <w:proofErr w:type="gram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234А (233)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редактора </w:t>
            </w:r>
            <w:proofErr w:type="spellStart"/>
            <w:proofErr w:type="gramStart"/>
            <w:r>
              <w:rPr>
                <w:sz w:val="16"/>
                <w:szCs w:val="16"/>
              </w:rPr>
              <w:t>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нет-портала</w:t>
            </w:r>
            <w:proofErr w:type="spellEnd"/>
            <w:proofErr w:type="gramEnd"/>
            <w:r>
              <w:rPr>
                <w:sz w:val="16"/>
                <w:szCs w:val="16"/>
              </w:rPr>
              <w:t>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сопровождения государственных закупок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мониторинга, ценообразования и процедур закупок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чальника управления - начальник отдела;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обобщения и анализа государственных закупок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маркетингу; отсутств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экспертиз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поддержки предпринимательства и реализации продукции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аналит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 по связям с инвесторами;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заключения договоров с единственным поставщиком, исполнителем, подрядчиком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листа-эксперта по закупочной деятельности;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сопровождения деятельности контрактной службы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листа-аналитика;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внутреннего аудита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листа-аудитора;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главного энергетика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листа-инженера;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248А; 249А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248А (247)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листа-инженера;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249А (247)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листа-инженера;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листа-энергетика;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организационно-административной политики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обеспечения управленческих решений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листа-менеджера;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254А (253)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листа-менеджера;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Информационно-аналитический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специалиста-эксперта;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Юридическое управление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правового сопровождения медицинской, трудовой, образовательной и научной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листа-юрисконсульта;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претензионной и судебной работы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листа-юрисконсульта;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правового сопровождения планирования и организации закупок, заключения договоров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листа-юрисконсульта;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листа-юрисконсульта;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правового сопровождения нормотворческой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листа-юрисконсульта;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охраны труда, промышленной безопасности и экологии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охраны труда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268А; 269А; 270А; 271А; 272А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268А (267)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269А (267)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270А (267)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271А (267)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272А (267)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274А; 275А; 276А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274А (273)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275А (273)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lastRenderedPageBreak/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276А (273)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охране труда;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обеспечению промышленной безопасности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280А; 281А; 282А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280А (279)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281А (279)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282А (279)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обеспечению экологической безопасности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в области защиты окружающей среды;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в области защиты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жающей среды;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имуществом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земельным отношен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имущественным отн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шениям;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листа-аналитика;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чальника управления;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капитального строительства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чальника управления;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строительного контроля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по строительному контролю;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295А; 296А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295А (294)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инженера по </w:t>
            </w:r>
            <w:r>
              <w:rPr>
                <w:sz w:val="16"/>
                <w:szCs w:val="16"/>
              </w:rPr>
              <w:lastRenderedPageBreak/>
              <w:t>строительному контролю;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296А (294)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по строительному контролю;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Производственно-технический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листа-инженера;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листа-менеджера;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по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ектно-сметной работе 1 катег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по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ектно-сметной работе 2 катег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в области планово-экономического обеспечения строительного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изводства;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ректора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руководителя;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Архивный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арх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виста;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308А; 309А; 310А; 311А; 312А; 313А; 314А; 315А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315А (307)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lastRenderedPageBreak/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317А; 318А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317А (316)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318А (316)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архиви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Информационно-справочная служба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слу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бы;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документооборота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324А; 325А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324А (323)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325А (323)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контроля и по работе с обращениями граждан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328А; 329А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 (327)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329А (327)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организационного обеспечения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организационному обеспечению;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333А; 334А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333А (332)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334А (332)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чальника управления - начальник </w:t>
            </w:r>
            <w:r>
              <w:rPr>
                <w:sz w:val="16"/>
                <w:szCs w:val="16"/>
              </w:rPr>
              <w:lastRenderedPageBreak/>
              <w:t>отдела;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редактирования и регистрации приказов и распоряжений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337А; 338А; 339А; 340А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337А (336)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338А (336)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339А (336)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340А (336)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</w:t>
            </w:r>
            <w:proofErr w:type="spellStart"/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листа-документоведа</w:t>
            </w:r>
            <w:proofErr w:type="spellEnd"/>
            <w:r>
              <w:rPr>
                <w:sz w:val="16"/>
                <w:szCs w:val="16"/>
              </w:rPr>
              <w:t>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социальной поддержки обучающихся и реализации молодежных проектов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центра;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социальной и воспитательной работе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реализации молодежных инициатив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345А (344)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чальника управления - начальник отдела;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социальной и культурно-массовой работы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социальной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349А; 350А; 351А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349А (348)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350А (348)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351А (348)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гражданско-патриотической работы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355А; 356А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355А (354)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356А (354)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комплексной безопасности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тамента;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режима, профилактики терроризма и экстремизма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комплексной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360А; 361А; 362А; 363А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360А (359)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комплексной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361А (359)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комплексной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362А (359)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комплексной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363А (359)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комплексной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мобилизационной подготовке, делам гражданской обороны и чрезвычайным ситуациям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мобилизационной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369А (368)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обеспечения пожарной безопасности, гражданской обороны и реагирования на чрезвычайные ситуации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гражданской обороны;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372А (371)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гражданской обороны;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пожарной безопасности;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374А (373)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пожарной безопасности;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Центр информационных технологий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центра;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ректора;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технического сопровождения сетевой инфраструктуры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сетевой инфраструкт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ры;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379А (378)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сетевой инфраструкт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ры;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техническому сопровождению сетевой инфраструктуры;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382А (381)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техническому сопровождению сетевой инфраструктуры;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технического сопровождения учебных мероприятий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учебных мероприятий;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384А; 385А; 386А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384А (383)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учебных мероприятий;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385А (383)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учебных мероприятий;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386А (383)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учебных мероприятий;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учебных мероприятий;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388А (387)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сопров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ждению учебных мероприятий;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техническому сопровождению учебных мероприятий;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lastRenderedPageBreak/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391А (390)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техническому сопровождению учебных мероприятий;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защиты информации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защите информации;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393А (392)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защите информации;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разработки и сопровождения программного обеспечения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разработке и сопрово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дению программного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разработке и сопровождению программного обеспечения;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398А; 399А; 400А; 401А; 402А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398А (397)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разработке и сопровождению программного обеспечения;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399А (397)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разработке и сопровождению программного обеспечения;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400А (397)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разработке и сопровождению программного обеспечения;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401А (397)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разработке и сопровождению программного обеспечения;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402А (397)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разработке и сопровождению программного обеспечения;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технического обеспечения и учета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чению и учёту;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404А (403)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техническому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чению и учёту;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мене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Департамент образовательной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Учебно-методическое управление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среднего профессионального образования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410А (409)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методического обеспечения и контроля качества образовательной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415А; 416А; 417А; 418А; 419А; 420А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415А (414)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416А (414)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417А (414)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418А (414)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419А (414)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420А (414)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423А; 424А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423А (422)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424А (422)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специалиста по учебно-методической работе;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лицензирования и аккредитации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426А (425)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практической подготовки и проектной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429А (428)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432А (431)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центр содействия трудоустройству и развития карьеры студентов и выпускников ФГАОУ ВО "КФУ им. В.И. Вернадского"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директора центра;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содействия трудоустройству выпускников, мониторинга рынка труда и методического обеспечения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435А; 436А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435А (434)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436А (434)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листа-аналитика;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листа-психолога;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Учебно-организационное управление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учета кадров профессорско-преподавательского состава и контингента обучающихся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442А; 443А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442А (441)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443А (441)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446А; 447А; 448А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446А (445)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447А (445)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448А (445)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формирования расписания и учета аудиторного фонда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450А; 451А; 452А; 453А; 454А; 455А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450А (449)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451А (449)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452А (449)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453А (449)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454А (449)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455А (449)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459А; 460А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459А (458)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460А (458)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контроля учебной работы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lastRenderedPageBreak/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462А; 463А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462А (461)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463А (461)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 получения, выдачи и учета документов о высшем и среднем профессиональном образовании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сектором;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дополнительного образования и профессиональной ориентации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</w:t>
            </w:r>
            <w:proofErr w:type="spellStart"/>
            <w:r>
              <w:rPr>
                <w:sz w:val="16"/>
                <w:szCs w:val="16"/>
              </w:rPr>
              <w:t>довузовской</w:t>
            </w:r>
            <w:proofErr w:type="spellEnd"/>
            <w:r>
              <w:rPr>
                <w:sz w:val="16"/>
                <w:szCs w:val="16"/>
              </w:rPr>
              <w:t xml:space="preserve"> подготовки и профессиональной ориентации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дополнительного профессионального образования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472А (471)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электронного обучения и дистанционных образовательных технологий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разработки электронных курсов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учебно-методической работе;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международных образовательных программ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правового обеспечения реализации образовательной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юрисконсульта;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сопровождения федеральной целевой программы, организации и осуществления административного управления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административно-хозяйственной деятельности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заместителя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чальника управления;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управления;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помощника рук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водителя;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эксплуатации инженерных сетей и сооружений, коммунального хозяйства, эксплуатации грузоподъемных механизмов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текущего ремонта, благоустройства зданий и сооружений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Ремонтная бригада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цесс, перфоратор, шуруповерт,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488А; 489А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488А (487)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цесс, перфоратор, шуруповерт,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489А (487)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цесс, перфоратор, шуруповерт, УШМ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газовой службы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снабжения и определения потребности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ведущего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Централизованный склад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трализованного склада;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автотранспортного хозяйства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 по безопасности дорожн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движения;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lastRenderedPageBreak/>
              <w:t>листа по управлению корпор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тивным транспортом; отсутс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 эксплуатационный участок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499А; 500А; 501А; 502А; 503А; 504А; 505А; 506А; 507А; 508А; 509А; 510А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510А (498)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диспетчера;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механика;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тракториста;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процесс, трактор ХТЗ, экскаватор ЭО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2-й эксплуатационно-ремонтный участок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515А; 516А; 517А; 518А; 519А; 520А; 521А; 522А; 523А; 524А; 525А; 526А; 527А; 528А; 529А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529А (514)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вулканизаторщ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ка; Трудовой процесс, газовая горелка, компрессор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диспетчера;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механика;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 по ремо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ту автомобилей;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535А (534)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 по ремо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ту автомобилей;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 по ремо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ту автомобилей 4 разряда;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слесаря-электрика по ремонту электрооборудов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токаря; Система искусственного освещения;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процесс; токарный станок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электрогазосва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 xml:space="preserve"> 5 разряда; Трудовой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цесс; сварочный аппарат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3-й эксплуатационный участок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541А; 542А; 543А; 544А; 545А; 546А; 547А; 548А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548А (540)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водителя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биля; Автомобиль (автобус);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диспетчера;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медицинской сестры;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механика;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тракториста;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процесс; трактор Т-16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675B6">
        <w:trPr>
          <w:divId w:val="633945050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Административно-хозяйственный отдел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главного 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5B6">
        <w:trPr>
          <w:divId w:val="633945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начальника отд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ла; отсутствуют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B6" w:rsidRDefault="00B67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289A" w:rsidRDefault="00B675B6" w:rsidP="009A1326">
      <w:pPr>
        <w:rPr>
          <w:sz w:val="18"/>
          <w:szCs w:val="18"/>
          <w:lang w:val="en-US"/>
        </w:rPr>
      </w:pPr>
      <w:r>
        <w:rPr>
          <w:sz w:val="16"/>
          <w:szCs w:val="16"/>
        </w:rPr>
        <w:fldChar w:fldCharType="end"/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75B6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0" w:name="com_pred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75B6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" w:name="s070_1"/>
            <w:bookmarkEnd w:id="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675B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675B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75B6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chlens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675B6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675B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675B6" w:rsidRPr="00B675B6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</w:tr>
      <w:tr w:rsidR="00B675B6" w:rsidRPr="00B675B6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(дата)</w:t>
            </w:r>
          </w:p>
        </w:tc>
      </w:tr>
      <w:tr w:rsidR="00B675B6" w:rsidRPr="00B675B6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</w:tr>
      <w:tr w:rsidR="00B675B6" w:rsidRPr="00B675B6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(дата)</w:t>
            </w:r>
          </w:p>
        </w:tc>
      </w:tr>
      <w:tr w:rsidR="00B675B6" w:rsidRPr="00B675B6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5B6" w:rsidRPr="00B675B6" w:rsidRDefault="00B675B6" w:rsidP="009D6532">
            <w:pPr>
              <w:pStyle w:val="aa"/>
            </w:pPr>
          </w:p>
        </w:tc>
      </w:tr>
      <w:tr w:rsidR="00B675B6" w:rsidRPr="00B675B6" w:rsidTr="00B675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75B6" w:rsidRPr="00B675B6" w:rsidRDefault="00B675B6" w:rsidP="009D6532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675B6" w:rsidTr="00B675B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675B6" w:rsidRDefault="00B675B6" w:rsidP="004F2F19">
            <w:pPr>
              <w:pStyle w:val="aa"/>
            </w:pPr>
            <w:r w:rsidRPr="00B675B6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675B6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675B6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675B6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675B6" w:rsidRDefault="00B675B6" w:rsidP="004F2F19">
            <w:pPr>
              <w:pStyle w:val="aa"/>
            </w:pPr>
            <w:r w:rsidRPr="00B675B6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675B6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675B6" w:rsidRDefault="004F2F19" w:rsidP="004F2F19">
            <w:pPr>
              <w:pStyle w:val="aa"/>
            </w:pPr>
          </w:p>
        </w:tc>
      </w:tr>
      <w:tr w:rsidR="004F2F19" w:rsidRPr="00B675B6" w:rsidTr="00B675B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675B6" w:rsidRDefault="00B675B6" w:rsidP="004F2F19">
            <w:pPr>
              <w:pStyle w:val="aa"/>
              <w:rPr>
                <w:b/>
                <w:vertAlign w:val="superscript"/>
              </w:rPr>
            </w:pPr>
            <w:r w:rsidRPr="00B675B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675B6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675B6" w:rsidRDefault="00B675B6" w:rsidP="004F2F19">
            <w:pPr>
              <w:pStyle w:val="aa"/>
              <w:rPr>
                <w:b/>
                <w:vertAlign w:val="superscript"/>
              </w:rPr>
            </w:pPr>
            <w:r w:rsidRPr="00B675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675B6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675B6" w:rsidRDefault="00B675B6" w:rsidP="004F2F19">
            <w:pPr>
              <w:pStyle w:val="aa"/>
              <w:rPr>
                <w:b/>
                <w:vertAlign w:val="superscript"/>
              </w:rPr>
            </w:pPr>
            <w:r w:rsidRPr="00B675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675B6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675B6" w:rsidRDefault="00B675B6" w:rsidP="004F2F19">
            <w:pPr>
              <w:pStyle w:val="aa"/>
              <w:rPr>
                <w:vertAlign w:val="superscript"/>
              </w:rPr>
            </w:pPr>
            <w:r w:rsidRPr="00B675B6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B675B6"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B6" w:rsidRPr="00B675B6" w:rsidRDefault="00B675B6" w:rsidP="00B675B6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B675B6" w:rsidRPr="00B675B6" w:rsidRDefault="00B675B6" w:rsidP="00B675B6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B6" w:rsidRPr="00B675B6" w:rsidRDefault="00B675B6" w:rsidP="00B675B6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B675B6" w:rsidRPr="00B675B6" w:rsidRDefault="00B675B6" w:rsidP="00B675B6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CBF9309E741D4618B6880C3A28465D72"/>
    <w:docVar w:name="org_id" w:val="11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партаменты, управления)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партаменты, управления)"/>
    <w:docVar w:name="sv_docs" w:val="1"/>
  </w:docVars>
  <w:rsids>
    <w:rsidRoot w:val="00B675B6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675B6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675B6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B675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675B6"/>
    <w:rPr>
      <w:sz w:val="24"/>
    </w:rPr>
  </w:style>
  <w:style w:type="paragraph" w:styleId="ae">
    <w:name w:val="footer"/>
    <w:basedOn w:val="a"/>
    <w:link w:val="af"/>
    <w:rsid w:val="00B675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75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30</Pages>
  <Words>10397</Words>
  <Characters>59267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69525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2020-12-25T05:27:00Z</dcterms:created>
  <dcterms:modified xsi:type="dcterms:W3CDTF">2020-12-25T05:29:00Z</dcterms:modified>
</cp:coreProperties>
</file>