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E4" w:rsidRDefault="00CC13E4" w:rsidP="00CC1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Диагностика личностных свойств толерантности у обучающихся по образовательным программам ВО и СПО </w:t>
      </w:r>
    </w:p>
    <w:p w:rsidR="00CC13E4" w:rsidRDefault="00CC13E4" w:rsidP="00CC1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ФГАОУ ВО «Крымский федеральный университет </w:t>
      </w:r>
    </w:p>
    <w:p w:rsidR="00CC13E4" w:rsidRPr="00E32992" w:rsidRDefault="00CC13E4" w:rsidP="00CC1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им. В.И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 В</w:t>
      </w: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ернадского»</w:t>
      </w:r>
    </w:p>
    <w:p w:rsidR="00B83AF4" w:rsidRDefault="00B83AF4" w:rsidP="00B83A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83AF4">
        <w:rPr>
          <w:rFonts w:ascii="Times New Roman" w:hAnsi="Times New Roman" w:cs="Times New Roman"/>
          <w:bCs/>
          <w:color w:val="auto"/>
          <w:sz w:val="28"/>
          <w:szCs w:val="28"/>
        </w:rPr>
        <w:t>С целью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исследования толерантных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проявлений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различных социальных групп среди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по образовательным программам высшего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B83A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Крымском федеральном университете</w:t>
      </w:r>
      <w:r w:rsidRPr="00B83A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им. В.И. </w:t>
      </w:r>
      <w:r w:rsidRPr="00B83AF4">
        <w:rPr>
          <w:rFonts w:ascii="Times New Roman" w:hAnsi="Times New Roman" w:cs="Times New Roman"/>
          <w:bCs/>
          <w:color w:val="auto"/>
          <w:sz w:val="28"/>
          <w:szCs w:val="28"/>
        </w:rPr>
        <w:t>Вернадского проведена д</w:t>
      </w:r>
      <w:r w:rsidRPr="00B83AF4">
        <w:rPr>
          <w:rFonts w:ascii="Times New Roman" w:hAnsi="Times New Roman" w:cs="Times New Roman"/>
          <w:bCs/>
          <w:color w:val="auto"/>
          <w:sz w:val="28"/>
          <w:szCs w:val="28"/>
        </w:rPr>
        <w:t>иагностика личностных свой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ств толерантности у обучающихся. </w:t>
      </w:r>
      <w:r w:rsidRPr="00B83AF4">
        <w:rPr>
          <w:rFonts w:ascii="Times New Roman" w:hAnsi="Times New Roman" w:cs="Times New Roman"/>
          <w:bCs/>
          <w:color w:val="auto"/>
          <w:sz w:val="28"/>
          <w:szCs w:val="28"/>
        </w:rPr>
        <w:t>Исследование проведено по методике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Экспресс-опросник "Индекс толерантности" (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Г.У.Солдатова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О.А.Кравцова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, О.Е.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Хухлаев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Л.А.Шайгерова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83AF4" w:rsidRPr="00B83AF4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исследовании приняло</w:t>
      </w: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участие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2140 обучающихся</w:t>
      </w:r>
      <w:r w:rsidRPr="00B83AF4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>1809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образовательной программе высшего образования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и 331 обучающихся по образовательной программе СПО.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Для диагностики общего уровня толерантности разработан экспресс-опросник "Индекс толерантности". В его основу лег отечественный и зарубежный опыт в данной области (Солдатова, Кравцова,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Хухлаев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Шайгерова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).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интолерантность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человека. В методику включены утверждения, выявляющие отношение к некоторым социальным группам (меньшинствам, психически больным людям, имеющим иное мнение, иной национальности, иной религии и др.),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интолерантности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(отношение к людям иной расы и этнической группы, к собственной этнической группе, оценка культурной дистанции).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Для обработки данных и получения количественного анализа подсчитывается общий результат, без деления на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субшкалы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. Каждому ответу на прямое утверждение присваивается от 1 до 6 баллов в зависимости от степени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утвержденности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>. Затем полученные баллы суммируются.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>Оценка выявленного у анкетируемого лица уровня толерантности осуществляется по следующим ступеням:</w:t>
      </w:r>
    </w:p>
    <w:p w:rsidR="00B83AF4" w:rsidRPr="00DE14CD" w:rsidRDefault="00B83AF4" w:rsidP="00B83AF4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14CD">
        <w:rPr>
          <w:rFonts w:ascii="Times New Roman" w:hAnsi="Times New Roman" w:cs="Times New Roman"/>
          <w:b/>
          <w:bCs/>
          <w:color w:val="auto"/>
          <w:sz w:val="28"/>
          <w:szCs w:val="28"/>
        </w:rPr>
        <w:t>22 - 60</w:t>
      </w:r>
      <w:r w:rsidRPr="00DE14CD">
        <w:rPr>
          <w:rFonts w:ascii="Times New Roman" w:hAnsi="Times New Roman" w:cs="Times New Roman"/>
          <w:color w:val="auto"/>
          <w:sz w:val="28"/>
          <w:szCs w:val="28"/>
        </w:rPr>
        <w:t xml:space="preserve"> – низкий уровень толерантности. Такие результаты свидетельствуют о высокой </w:t>
      </w:r>
      <w:proofErr w:type="spellStart"/>
      <w:r w:rsidRPr="00DE14CD">
        <w:rPr>
          <w:rFonts w:ascii="Times New Roman" w:hAnsi="Times New Roman" w:cs="Times New Roman"/>
          <w:color w:val="auto"/>
          <w:sz w:val="28"/>
          <w:szCs w:val="28"/>
        </w:rPr>
        <w:t>интолерантности</w:t>
      </w:r>
      <w:proofErr w:type="spellEnd"/>
      <w:r w:rsidRPr="00DE14CD">
        <w:rPr>
          <w:rFonts w:ascii="Times New Roman" w:hAnsi="Times New Roman" w:cs="Times New Roman"/>
          <w:color w:val="auto"/>
          <w:sz w:val="28"/>
          <w:szCs w:val="28"/>
        </w:rPr>
        <w:t xml:space="preserve"> человека и наличии у него выраженных </w:t>
      </w:r>
      <w:proofErr w:type="spellStart"/>
      <w:r w:rsidRPr="00DE14CD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DE14CD">
        <w:rPr>
          <w:rFonts w:ascii="Times New Roman" w:hAnsi="Times New Roman" w:cs="Times New Roman"/>
          <w:color w:val="auto"/>
          <w:sz w:val="28"/>
          <w:szCs w:val="28"/>
        </w:rPr>
        <w:t xml:space="preserve"> установок по отношению к окружающему миру и людям.</w:t>
      </w:r>
    </w:p>
    <w:p w:rsidR="00B83AF4" w:rsidRPr="00DE14CD" w:rsidRDefault="00B83AF4" w:rsidP="00B83AF4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14C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61 - 99 </w:t>
      </w:r>
      <w:r w:rsidRPr="00DE14CD">
        <w:rPr>
          <w:rFonts w:ascii="Times New Roman" w:hAnsi="Times New Roman" w:cs="Times New Roman"/>
          <w:color w:val="auto"/>
          <w:sz w:val="28"/>
          <w:szCs w:val="28"/>
        </w:rPr>
        <w:t xml:space="preserve">– средний уровень. Такие результаты показывают респонденты, для которых характерно сочетание как толерантных, так и </w:t>
      </w:r>
      <w:proofErr w:type="spellStart"/>
      <w:r w:rsidRPr="00DE14CD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DE14CD">
        <w:rPr>
          <w:rFonts w:ascii="Times New Roman" w:hAnsi="Times New Roman" w:cs="Times New Roman"/>
          <w:color w:val="auto"/>
          <w:sz w:val="28"/>
          <w:szCs w:val="28"/>
        </w:rPr>
        <w:t xml:space="preserve"> черт. В</w:t>
      </w:r>
    </w:p>
    <w:p w:rsidR="00B83AF4" w:rsidRPr="00DE14CD" w:rsidRDefault="00B83AF4" w:rsidP="00B83AF4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14CD">
        <w:rPr>
          <w:rFonts w:ascii="Times New Roman" w:hAnsi="Times New Roman" w:cs="Times New Roman"/>
          <w:color w:val="auto"/>
          <w:sz w:val="28"/>
          <w:szCs w:val="28"/>
        </w:rPr>
        <w:t xml:space="preserve">одних социальных ситуациях они ведут себя толерантно, в других могут проявлять </w:t>
      </w:r>
      <w:proofErr w:type="spellStart"/>
      <w:r w:rsidRPr="00DE14CD">
        <w:rPr>
          <w:rFonts w:ascii="Times New Roman" w:hAnsi="Times New Roman" w:cs="Times New Roman"/>
          <w:color w:val="auto"/>
          <w:sz w:val="28"/>
          <w:szCs w:val="28"/>
        </w:rPr>
        <w:t>интолерантность</w:t>
      </w:r>
      <w:proofErr w:type="spellEnd"/>
      <w:r w:rsidRPr="00DE14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3AF4" w:rsidRPr="00DE14CD" w:rsidRDefault="00B83AF4" w:rsidP="00B83AF4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14CD">
        <w:rPr>
          <w:rFonts w:ascii="Times New Roman" w:hAnsi="Times New Roman" w:cs="Times New Roman"/>
          <w:b/>
          <w:bCs/>
          <w:color w:val="auto"/>
          <w:sz w:val="28"/>
          <w:szCs w:val="28"/>
        </w:rPr>
        <w:t>100 - 132</w:t>
      </w:r>
      <w:r w:rsidRPr="00DE14CD">
        <w:rPr>
          <w:rFonts w:ascii="Times New Roman" w:hAnsi="Times New Roman" w:cs="Times New Roman"/>
          <w:color w:val="auto"/>
          <w:sz w:val="28"/>
          <w:szCs w:val="28"/>
        </w:rPr>
        <w:t xml:space="preserve">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100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безразличию. Также важно учитывать, что респонденты, попавшие в этот диапазон, могут демонстрировать высокую степень </w:t>
      </w:r>
      <w:proofErr w:type="spellStart"/>
      <w:r w:rsidRPr="00DE14CD">
        <w:rPr>
          <w:rFonts w:ascii="Times New Roman" w:hAnsi="Times New Roman" w:cs="Times New Roman"/>
          <w:color w:val="auto"/>
          <w:sz w:val="28"/>
          <w:szCs w:val="28"/>
        </w:rPr>
        <w:t>комформности</w:t>
      </w:r>
      <w:proofErr w:type="spellEnd"/>
      <w:r w:rsidRPr="00DE14CD">
        <w:rPr>
          <w:rFonts w:ascii="Times New Roman" w:hAnsi="Times New Roman" w:cs="Times New Roman"/>
          <w:color w:val="auto"/>
          <w:sz w:val="28"/>
          <w:szCs w:val="28"/>
        </w:rPr>
        <w:t>, социальной желательности (особенно если они имеют представление о взглядах исследователя и целях исследования).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Для качественного анализа аспектов толерантности можно использовать разделение на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субшкалы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>: «этническая толерантность», «социальная толерантность», «толерантность как черта личности».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 исследования, обсуждение, выводы.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исследования толерантности у обучающихся </w:t>
      </w:r>
      <w:r w:rsidRPr="00E3299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 образовательной программе ВО 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>мы получили следующие показатели: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Низкий уровень (1,27%)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свидетельствует о выраженных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установках по отношению к окружающему миру и людям.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Средний уровень (74,57%) 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характерен для респондентов, которым свойственно сочетание как толерантных, так и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интолерантность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Обучающиеся, имеющие </w:t>
      </w: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высокий (24,16%)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индекс толерантности обладают выраженными чертами толерантной личности.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Тем временем исследование толерантности у обучающихся </w:t>
      </w:r>
      <w:r w:rsidRPr="00E32992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 программе СПО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показало следующие результаты: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Низкий уровень (0,6%)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свидетельствует о выраженных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установках по отношению к окружающему миру и людям.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Средний уровень (80,06%) 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характерен для респондентов, которым свойственно сочетание как толерантных, так и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интолерантность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3AF4" w:rsidRPr="00E32992" w:rsidRDefault="00B83AF4" w:rsidP="00B83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Обучающиеся, имеющие </w:t>
      </w: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высокий (19,34%)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индекс толерантности обладают выраженными чертами толерантной личности.</w:t>
      </w: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Большинство респондентов, как показывают результаты исследования, имеют средний уровень толерантности, причем, у большинства обучающихся индекс толерантности находится в пределах от 80 до 98 баллов. Такие результаты показывают, что для обучающихся характерно сочетание как толерантных, так и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черт.</w:t>
      </w: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  <w:lang w:val="fr-FR"/>
        </w:rPr>
        <w:t>Субшкала «</w:t>
      </w: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этническая толерантность»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выявляет отношение человека к представителям других этнических групп и установки в сфере межкультурного взаимодействия (Таблица 1.) представлена следующими значениями.</w:t>
      </w: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>Таблица 1.</w:t>
      </w:r>
    </w:p>
    <w:tbl>
      <w:tblPr>
        <w:tblStyle w:val="TableNormal"/>
        <w:tblW w:w="8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B83AF4" w:rsidRPr="00E32992" w:rsidTr="00317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tblHeader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Индекс этнической толерантности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Обучающиеся по образовательной программе ВО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Обучающиеся по образовательной программе СПО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Низкий</w:t>
            </w:r>
          </w:p>
        </w:tc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3,48 %</w:t>
            </w:r>
          </w:p>
        </w:tc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3,32 %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Средний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46,27 %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47,73 %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Высокий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50,25 %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48,94 %</w:t>
            </w:r>
          </w:p>
        </w:tc>
      </w:tr>
    </w:tbl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Субшкала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«социальная толерантность»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исследовать толерантные и </w:t>
      </w: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интолерантные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 (Таблица 2.) показывает следующие результаты исследования.</w:t>
      </w: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3299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tbl>
      <w:tblPr>
        <w:tblStyle w:val="TableNormal"/>
        <w:tblW w:w="8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B83AF4" w:rsidRPr="00E32992" w:rsidTr="00317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tblHeader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Индекс социальной толерантности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Обучающиеся по образовательной программе ВО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Обучающиеся по образовательной программе СПО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Низкий</w:t>
            </w:r>
          </w:p>
        </w:tc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5,2 %</w:t>
            </w:r>
          </w:p>
        </w:tc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5,44 %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Средний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86,51 %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86,1 %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Высокий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8,29 %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8,46 %</w:t>
            </w:r>
          </w:p>
        </w:tc>
      </w:tr>
    </w:tbl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32992">
        <w:rPr>
          <w:rFonts w:ascii="Times New Roman" w:hAnsi="Times New Roman" w:cs="Times New Roman"/>
          <w:color w:val="auto"/>
          <w:sz w:val="28"/>
          <w:szCs w:val="28"/>
        </w:rPr>
        <w:t>Субшкала</w:t>
      </w:r>
      <w:proofErr w:type="spellEnd"/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«толерантность как черта личности»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 (Таблица 3.), представлена следующими значениями.</w:t>
      </w:r>
    </w:p>
    <w:p w:rsidR="00B83AF4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>лица 3.</w:t>
      </w:r>
    </w:p>
    <w:tbl>
      <w:tblPr>
        <w:tblStyle w:val="TableNormal"/>
        <w:tblW w:w="8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B83AF4" w:rsidRPr="00E32992" w:rsidTr="00317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tblHeader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Индекс толерантности как черты личности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Обучающиеся по образовательной программе ВО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Обучающиеся по образовательной программе СПО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Низкий</w:t>
            </w:r>
          </w:p>
        </w:tc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1,16 %</w:t>
            </w:r>
          </w:p>
        </w:tc>
        <w:tc>
          <w:tcPr>
            <w:tcW w:w="2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0,91 %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Средний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56,99 %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67,37 %</w:t>
            </w:r>
          </w:p>
        </w:tc>
      </w:tr>
      <w:tr w:rsidR="00B83AF4" w:rsidRPr="00E32992" w:rsidTr="003178B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Высокий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41,85 %</w:t>
            </w:r>
          </w:p>
        </w:tc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F4" w:rsidRPr="00E32992" w:rsidRDefault="00B83AF4" w:rsidP="003178BB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2992">
              <w:rPr>
                <w:rFonts w:ascii="Times New Roman" w:hAnsi="Times New Roman" w:cs="Times New Roman"/>
                <w:color w:val="auto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31,72 %</w:t>
            </w:r>
          </w:p>
        </w:tc>
      </w:tr>
    </w:tbl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>Среди респондентов преобладает средний и высокий уровни толерантности, а это означает, что респонденты не склонны стереотипно оценивать собеседника и сравнивать с эталоном, обучающиеся способны воспринимать человека таким, какой он есть и не стремиться его насильно переделывать. Разница между показателями обучающихся по образовательным программам ВО и СПО незначительна.</w:t>
      </w: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color w:val="auto"/>
          <w:sz w:val="28"/>
          <w:szCs w:val="28"/>
        </w:rPr>
        <w:t>Процент низкого индекса толерантности во всех шкалах невелик, однако можно отметить, что в сравнении с другими заметно идут на опережение показатели социальной толерантности (5,2 и 5,44 %). Социальная толерантность - это готовность проявить терпимость в отношении различных социальных групп (меньшинств, преступников, психически больных людей). Вероятно</w:t>
      </w:r>
      <w:r w:rsidRPr="00326BB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32992">
        <w:rPr>
          <w:rFonts w:ascii="Times New Roman" w:hAnsi="Times New Roman" w:cs="Times New Roman"/>
          <w:color w:val="auto"/>
          <w:sz w:val="28"/>
          <w:szCs w:val="28"/>
        </w:rPr>
        <w:t xml:space="preserve"> последнее поднимает вопрос безопасности и страха перед другой формой мысли / поведения / самовыражения; незнания, как повести себя в ситуации столкновения с субъектом другой социальной группы. </w:t>
      </w: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3AF4" w:rsidRPr="00E32992" w:rsidRDefault="00B83AF4" w:rsidP="00B83AF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Рекомендации:</w:t>
      </w:r>
    </w:p>
    <w:p w:rsidR="00B83AF4" w:rsidRPr="00541101" w:rsidRDefault="00B83AF4" w:rsidP="00B83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101">
        <w:rPr>
          <w:rFonts w:ascii="Times New Roman" w:hAnsi="Times New Roman" w:cs="Times New Roman"/>
          <w:color w:val="auto"/>
          <w:sz w:val="28"/>
          <w:szCs w:val="28"/>
        </w:rPr>
        <w:t>Анализ результатов исследования позволяет утверждать о целесообразности:</w:t>
      </w:r>
    </w:p>
    <w:p w:rsidR="00B83AF4" w:rsidRPr="00541101" w:rsidRDefault="00B83AF4" w:rsidP="00B83AF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101">
        <w:rPr>
          <w:rFonts w:ascii="Times New Roman" w:hAnsi="Times New Roman" w:cs="Times New Roman"/>
          <w:sz w:val="28"/>
          <w:szCs w:val="28"/>
        </w:rPr>
        <w:t xml:space="preserve">введения в учебный процесс разработанных специальных тематических курсов обусловлена следующими соображениями, поскольку уровень </w:t>
      </w:r>
      <w:proofErr w:type="gramStart"/>
      <w:r w:rsidRPr="0054110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541101">
        <w:rPr>
          <w:rFonts w:ascii="Times New Roman" w:hAnsi="Times New Roman" w:cs="Times New Roman"/>
          <w:sz w:val="28"/>
          <w:szCs w:val="28"/>
        </w:rPr>
        <w:t xml:space="preserve"> обучающихся по основным проблемам, связанным с феноменами терроризма, радикализма и экстремизма, в том числе нормативно-правового обеспечения противодействия терроризму и экстремизму, условиям наступления юридической ответственности за совершение действий экстремистской и террористической направленности, не достаточно высок. </w:t>
      </w:r>
    </w:p>
    <w:p w:rsidR="00B83AF4" w:rsidRPr="00541101" w:rsidRDefault="00B83AF4" w:rsidP="00B83A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101"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работу с обучающимися по программе «Противодействие </w:t>
      </w:r>
      <w:proofErr w:type="spellStart"/>
      <w:r w:rsidRPr="00541101">
        <w:rPr>
          <w:rFonts w:ascii="Times New Roman" w:eastAsia="sans-serif" w:hAnsi="Times New Roman" w:cs="Times New Roman"/>
          <w:bCs/>
          <w:sz w:val="28"/>
          <w:szCs w:val="28"/>
          <w:shd w:val="clear" w:color="auto" w:fill="FFFFFF"/>
        </w:rPr>
        <w:t>радикализации</w:t>
      </w:r>
      <w:proofErr w:type="spellEnd"/>
      <w:r w:rsidRPr="00541101">
        <w:rPr>
          <w:rFonts w:ascii="Times New Roman" w:eastAsia="sans-serif" w:hAnsi="Times New Roman" w:cs="Times New Roman"/>
          <w:bCs/>
          <w:sz w:val="28"/>
          <w:szCs w:val="28"/>
          <w:shd w:val="clear" w:color="auto" w:fill="FFFFFF"/>
        </w:rPr>
        <w:t xml:space="preserve"> и распространению идеологии экстремизма и терроризма в молодежной среде</w:t>
      </w:r>
      <w:r w:rsidRPr="0054110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83AF4" w:rsidRPr="00541101" w:rsidRDefault="00B83AF4" w:rsidP="00B83A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541101">
        <w:rPr>
          <w:rFonts w:ascii="Times New Roman" w:hAnsi="Times New Roman" w:cs="Times New Roman"/>
          <w:color w:val="auto"/>
          <w:sz w:val="28"/>
          <w:szCs w:val="28"/>
        </w:rPr>
        <w:t xml:space="preserve">работе с обучающимися делать акцент на изучение культуры и особенностей разных социальных групп, развития принятия и уважения </w:t>
      </w:r>
      <w:proofErr w:type="spellStart"/>
      <w:r w:rsidRPr="00541101">
        <w:rPr>
          <w:rFonts w:ascii="Times New Roman" w:hAnsi="Times New Roman" w:cs="Times New Roman"/>
          <w:color w:val="auto"/>
          <w:sz w:val="28"/>
          <w:szCs w:val="28"/>
        </w:rPr>
        <w:t>инаковости</w:t>
      </w:r>
      <w:proofErr w:type="spellEnd"/>
      <w:r w:rsidRPr="00541101">
        <w:rPr>
          <w:rFonts w:ascii="Times New Roman" w:hAnsi="Times New Roman" w:cs="Times New Roman"/>
          <w:color w:val="auto"/>
          <w:sz w:val="28"/>
          <w:szCs w:val="28"/>
        </w:rPr>
        <w:t xml:space="preserve"> другого, поиска конструктивных решений в возможных ситуациях межкультурного конфликта, во избежание психологического и физического насилия.</w:t>
      </w:r>
    </w:p>
    <w:p w:rsidR="00B83AF4" w:rsidRPr="00541101" w:rsidRDefault="00B83AF4" w:rsidP="00B83AF4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10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проведение психологических кругов среди обучающихся на темы культурных и социальных стереотипов (их выявление и </w:t>
      </w:r>
      <w:proofErr w:type="spellStart"/>
      <w:r w:rsidRPr="00541101">
        <w:rPr>
          <w:rFonts w:ascii="Times New Roman" w:hAnsi="Times New Roman" w:cs="Times New Roman"/>
          <w:color w:val="auto"/>
          <w:sz w:val="28"/>
          <w:szCs w:val="28"/>
        </w:rPr>
        <w:t>развинчивание</w:t>
      </w:r>
      <w:proofErr w:type="spellEnd"/>
      <w:r w:rsidRPr="00541101">
        <w:rPr>
          <w:rFonts w:ascii="Times New Roman" w:hAnsi="Times New Roman" w:cs="Times New Roman"/>
          <w:color w:val="auto"/>
          <w:sz w:val="28"/>
          <w:szCs w:val="28"/>
        </w:rPr>
        <w:t>), взаимоотношений в группе (выявление точек тревоги, конфликтных зон), что будет способствовать повышению психологической грамотности и снижению уровня напряженности в студенческих группах.</w:t>
      </w:r>
    </w:p>
    <w:p w:rsidR="00B83AF4" w:rsidRDefault="00B83AF4" w:rsidP="00B83A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C13E4" w:rsidRPr="00B83AF4" w:rsidRDefault="00CC13E4" w:rsidP="00B83A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83AF4" w:rsidRPr="00B83AF4" w:rsidRDefault="00B83AF4" w:rsidP="00B83A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83AF4" w:rsidRDefault="00B83AF4" w:rsidP="00B83AF4">
      <w:pPr>
        <w:spacing w:line="24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2AC0" w:rsidRDefault="00522AC0"/>
    <w:sectPr w:rsidR="0052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739"/>
    <w:multiLevelType w:val="hybridMultilevel"/>
    <w:tmpl w:val="52641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197C"/>
    <w:multiLevelType w:val="hybridMultilevel"/>
    <w:tmpl w:val="BF0E1D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4"/>
    <w:rsid w:val="002D145A"/>
    <w:rsid w:val="00522AC0"/>
    <w:rsid w:val="00B83AF4"/>
    <w:rsid w:val="00C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079E"/>
  <w15:chartTrackingRefBased/>
  <w15:docId w15:val="{BF3CCECD-7E48-4F03-9A7E-5F5F0B84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3A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3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B83AF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B8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2021-04-29T07:34:00Z</dcterms:created>
  <dcterms:modified xsi:type="dcterms:W3CDTF">2021-04-29T07:44:00Z</dcterms:modified>
</cp:coreProperties>
</file>