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bookmarkStart w:id="0" w:name="_GoBack"/>
      <w:bookmarkEnd w:id="0"/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9741CF" w:rsidRPr="009741CF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9741CF" w:rsidRPr="009741CF">
        <w:rPr>
          <w:rStyle w:val="a9"/>
        </w:rPr>
        <w:t>ь</w:t>
      </w:r>
      <w:r w:rsidR="009741CF" w:rsidRPr="009741CF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1" w:name="main_table"/>
            <w:bookmarkEnd w:id="1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9741CF" w:rsidRPr="00FB3F86" w:rsidTr="008B4051">
        <w:trPr>
          <w:jc w:val="center"/>
        </w:trPr>
        <w:tc>
          <w:tcPr>
            <w:tcW w:w="3049" w:type="dxa"/>
            <w:vAlign w:val="center"/>
          </w:tcPr>
          <w:p w:rsidR="009741CF" w:rsidRPr="009741CF" w:rsidRDefault="009741CF" w:rsidP="009741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Бахчисарайский колле</w:t>
            </w:r>
            <w:proofErr w:type="gramStart"/>
            <w:r>
              <w:rPr>
                <w:b/>
                <w:i/>
              </w:rPr>
              <w:t>дж стр</w:t>
            </w:r>
            <w:proofErr w:type="gramEnd"/>
            <w:r>
              <w:rPr>
                <w:b/>
                <w:i/>
              </w:rPr>
              <w:t>оительства, архитектуры и дизайна (филиал)</w:t>
            </w:r>
          </w:p>
        </w:tc>
        <w:tc>
          <w:tcPr>
            <w:tcW w:w="3686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</w:tr>
      <w:tr w:rsidR="009741CF" w:rsidRPr="00FB3F86" w:rsidTr="008B4051">
        <w:trPr>
          <w:jc w:val="center"/>
        </w:trPr>
        <w:tc>
          <w:tcPr>
            <w:tcW w:w="3049" w:type="dxa"/>
            <w:vAlign w:val="center"/>
          </w:tcPr>
          <w:p w:rsidR="009741CF" w:rsidRPr="009741CF" w:rsidRDefault="009741CF" w:rsidP="009741CF">
            <w:pPr>
              <w:pStyle w:val="aa"/>
              <w:rPr>
                <w:i/>
              </w:rPr>
            </w:pPr>
            <w:r>
              <w:rPr>
                <w:i/>
              </w:rPr>
              <w:t>Материально-технический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686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</w:tr>
      <w:tr w:rsidR="009741CF" w:rsidRPr="00FB3F86" w:rsidTr="008B4051">
        <w:trPr>
          <w:jc w:val="center"/>
        </w:trPr>
        <w:tc>
          <w:tcPr>
            <w:tcW w:w="3049" w:type="dxa"/>
            <w:vAlign w:val="center"/>
          </w:tcPr>
          <w:p w:rsidR="009741CF" w:rsidRPr="009741CF" w:rsidRDefault="009741CF" w:rsidP="009741CF">
            <w:pPr>
              <w:pStyle w:val="aa"/>
              <w:rPr>
                <w:i/>
              </w:rPr>
            </w:pPr>
            <w:r>
              <w:rPr>
                <w:i/>
              </w:rPr>
              <w:t>Общежитие</w:t>
            </w:r>
          </w:p>
        </w:tc>
        <w:tc>
          <w:tcPr>
            <w:tcW w:w="3686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41CF" w:rsidRPr="00FB3F86" w:rsidRDefault="009741CF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9741CF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9741CF" w:rsidP="009D6532">
            <w:pPr>
              <w:pStyle w:val="aa"/>
            </w:pPr>
            <w:r>
              <w:t>Директор Бахчисарайского колледжа строительства, архитектуры и дизайна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741CF" w:rsidP="009D6532">
            <w:pPr>
              <w:pStyle w:val="aa"/>
            </w:pPr>
            <w:r>
              <w:t>Пехарь Г.П.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9741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9741CF" w:rsidP="009D6532">
            <w:pPr>
              <w:pStyle w:val="aa"/>
            </w:pPr>
            <w:r>
              <w:t>Специалист-инженер отдела охраны труда управления охраны труда, пр</w:t>
            </w:r>
            <w:r>
              <w:t>о</w:t>
            </w:r>
            <w:r>
              <w:t>мышленной безопасности и экологии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741CF" w:rsidP="009D6532">
            <w:pPr>
              <w:pStyle w:val="aa"/>
            </w:pPr>
            <w:r>
              <w:t>Алескерова А.А.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9741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9741CF" w:rsidRPr="009741CF" w:rsidTr="009741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  <w:r>
              <w:t>Ведущий специалист по кадрам Бахч</w:t>
            </w:r>
            <w:r>
              <w:t>и</w:t>
            </w:r>
            <w:r>
              <w:t>сарайского колледжа строительства, архитектуры и дизайна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  <w:r>
              <w:t>Пилипенко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</w:tr>
      <w:tr w:rsidR="009741CF" w:rsidRPr="009741CF" w:rsidTr="009741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(дата)</w:t>
            </w:r>
          </w:p>
        </w:tc>
      </w:tr>
      <w:tr w:rsidR="009741CF" w:rsidRPr="009741CF" w:rsidTr="009741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  <w:r>
              <w:t>И.о. председателя профсоюзного ком</w:t>
            </w:r>
            <w:r>
              <w:t>и</w:t>
            </w:r>
            <w:r>
              <w:t>тета Бахчисарайского колледжа стро</w:t>
            </w:r>
            <w:r>
              <w:t>и</w:t>
            </w:r>
            <w:r>
              <w:t>тельства, архитектуры и дизайна (фил</w:t>
            </w:r>
            <w:r>
              <w:t>и</w:t>
            </w:r>
            <w:r>
              <w:t>ал) ФГАОУ ВО "КФУ им. В.И. Верна</w:t>
            </w:r>
            <w:r>
              <w:t>д</w:t>
            </w:r>
            <w:r>
              <w:t>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  <w:r>
              <w:t>Гек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</w:tr>
      <w:tr w:rsidR="009741CF" w:rsidRPr="009741CF" w:rsidTr="009741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(дата)</w:t>
            </w:r>
          </w:p>
        </w:tc>
      </w:tr>
      <w:tr w:rsidR="009741CF" w:rsidRPr="009741CF" w:rsidTr="009741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  <w:r>
              <w:lastRenderedPageBreak/>
              <w:t>Ведущий инженер по охране труда м</w:t>
            </w:r>
            <w:r>
              <w:t>а</w:t>
            </w:r>
            <w:r>
              <w:t>териально-технического отдела Бахч</w:t>
            </w:r>
            <w:r>
              <w:t>и</w:t>
            </w:r>
            <w:r>
              <w:t>сарайского колледжа строительства, архитектуры и дизайна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  <w:r>
              <w:t>Сандаков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1CF" w:rsidRPr="009741CF" w:rsidRDefault="009741CF" w:rsidP="009D6532">
            <w:pPr>
              <w:pStyle w:val="aa"/>
            </w:pPr>
          </w:p>
        </w:tc>
      </w:tr>
      <w:tr w:rsidR="009741CF" w:rsidRPr="009741CF" w:rsidTr="009741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41CF" w:rsidRPr="009741CF" w:rsidRDefault="009741CF" w:rsidP="009D6532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9741CF" w:rsidTr="009741C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741CF" w:rsidRDefault="009741CF" w:rsidP="00C45714">
            <w:pPr>
              <w:pStyle w:val="aa"/>
            </w:pPr>
            <w:r w:rsidRPr="009741CF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41C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741CF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41C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741CF" w:rsidRDefault="009741CF" w:rsidP="00C45714">
            <w:pPr>
              <w:pStyle w:val="aa"/>
            </w:pPr>
            <w:r w:rsidRPr="009741CF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41C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9741CF" w:rsidRDefault="009741CF" w:rsidP="00C45714">
            <w:pPr>
              <w:pStyle w:val="aa"/>
            </w:pPr>
            <w:r>
              <w:t>16.05.2019</w:t>
            </w:r>
          </w:p>
        </w:tc>
      </w:tr>
      <w:tr w:rsidR="00DC56E8" w:rsidRPr="009741CF" w:rsidTr="009741C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741CF" w:rsidRDefault="009741CF" w:rsidP="00C45714">
            <w:pPr>
              <w:pStyle w:val="aa"/>
              <w:rPr>
                <w:b/>
                <w:vertAlign w:val="superscript"/>
              </w:rPr>
            </w:pPr>
            <w:r w:rsidRPr="009741C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741C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741CF" w:rsidRDefault="009741CF" w:rsidP="00C45714">
            <w:pPr>
              <w:pStyle w:val="aa"/>
              <w:rPr>
                <w:b/>
                <w:vertAlign w:val="superscript"/>
              </w:rPr>
            </w:pPr>
            <w:r w:rsidRPr="009741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741C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741CF" w:rsidRDefault="009741CF" w:rsidP="00C45714">
            <w:pPr>
              <w:pStyle w:val="aa"/>
              <w:rPr>
                <w:b/>
                <w:vertAlign w:val="superscript"/>
              </w:rPr>
            </w:pPr>
            <w:r w:rsidRPr="009741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741C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741CF" w:rsidRDefault="009741CF" w:rsidP="00C45714">
            <w:pPr>
              <w:pStyle w:val="aa"/>
              <w:rPr>
                <w:vertAlign w:val="superscript"/>
              </w:rPr>
            </w:pPr>
            <w:r w:rsidRPr="009741CF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CF" w:rsidRDefault="009741CF" w:rsidP="00702517">
      <w:r>
        <w:separator/>
      </w:r>
    </w:p>
  </w:endnote>
  <w:endnote w:type="continuationSeparator" w:id="0">
    <w:p w:rsidR="009741CF" w:rsidRDefault="009741CF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9741CF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9741CF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CF" w:rsidRDefault="009741CF" w:rsidP="00702517">
      <w:r>
        <w:separator/>
      </w:r>
    </w:p>
  </w:footnote>
  <w:footnote w:type="continuationSeparator" w:id="0">
    <w:p w:rsidR="009741CF" w:rsidRDefault="009741CF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Бахчисарайского колледжа строительства, архитектуры и дизайна (филиал) ФГАОУ ВО &quot;КФУ им. В.И. Вернадского&quot;"/>
    <w:docVar w:name="pred_fio" w:val="Пехарь Г.П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9741CF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741CF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2019-07-15T23:21:00Z</dcterms:created>
  <dcterms:modified xsi:type="dcterms:W3CDTF">2019-07-15T23:21:00Z</dcterms:modified>
</cp:coreProperties>
</file>