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5183"/>
      </w:tblGrid>
      <w:tr w:rsidR="00CE6F77" w:rsidTr="006C1960">
        <w:trPr>
          <w:trHeight w:val="4667"/>
        </w:trPr>
        <w:tc>
          <w:tcPr>
            <w:tcW w:w="4395" w:type="dxa"/>
            <w:shd w:val="clear" w:color="auto" w:fill="auto"/>
          </w:tcPr>
          <w:p w:rsidR="00CE6F77" w:rsidRDefault="00CE6F77" w:rsidP="006C1960">
            <w:pPr>
              <w:pStyle w:val="Heading11"/>
              <w:kinsoku w:val="0"/>
              <w:overflowPunct w:val="0"/>
              <w:snapToGrid w:val="0"/>
              <w:spacing w:line="240" w:lineRule="atLeast"/>
              <w:ind w:left="-108" w:right="-1"/>
              <w:jc w:val="center"/>
              <w:rPr>
                <w:color w:val="0000FF"/>
                <w:sz w:val="8"/>
                <w:szCs w:val="8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4D5EA446" wp14:editId="42D0FB74">
                  <wp:extent cx="1009650" cy="7715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F77" w:rsidRDefault="00CE6F77" w:rsidP="006C1960">
            <w:pPr>
              <w:pStyle w:val="Heading11"/>
              <w:kinsoku w:val="0"/>
              <w:overflowPunct w:val="0"/>
              <w:spacing w:before="0"/>
              <w:ind w:left="0" w:right="-1"/>
              <w:jc w:val="center"/>
              <w:rPr>
                <w:color w:val="0000FF"/>
                <w:sz w:val="8"/>
                <w:szCs w:val="8"/>
              </w:rPr>
            </w:pPr>
          </w:p>
          <w:p w:rsidR="00CE6F77" w:rsidRDefault="00CE6F77" w:rsidP="006C1960">
            <w:pPr>
              <w:pStyle w:val="Heading11"/>
              <w:kinsoku w:val="0"/>
              <w:overflowPunct w:val="0"/>
              <w:spacing w:before="0"/>
              <w:ind w:left="0" w:right="-1"/>
              <w:jc w:val="center"/>
              <w:rPr>
                <w:color w:val="0000FF"/>
                <w:spacing w:val="-1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МИ</w:t>
            </w:r>
            <w:r>
              <w:rPr>
                <w:color w:val="0000FF"/>
                <w:spacing w:val="-1"/>
                <w:sz w:val="18"/>
                <w:szCs w:val="18"/>
              </w:rPr>
              <w:t xml:space="preserve">НИСТЕРСТВО </w:t>
            </w:r>
            <w:r>
              <w:rPr>
                <w:color w:val="0000FF"/>
                <w:sz w:val="18"/>
                <w:szCs w:val="18"/>
              </w:rPr>
              <w:t>О</w:t>
            </w:r>
            <w:r>
              <w:rPr>
                <w:color w:val="0000FF"/>
                <w:spacing w:val="-1"/>
                <w:sz w:val="18"/>
                <w:szCs w:val="18"/>
              </w:rPr>
              <w:t>БРАЗОВАНИЯ</w:t>
            </w:r>
          </w:p>
          <w:p w:rsidR="00CE6F77" w:rsidRDefault="00CE6F77" w:rsidP="006C1960">
            <w:pPr>
              <w:pStyle w:val="Heading11"/>
              <w:kinsoku w:val="0"/>
              <w:overflowPunct w:val="0"/>
              <w:spacing w:before="0"/>
              <w:ind w:left="0" w:right="-1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pacing w:val="-1"/>
                <w:sz w:val="18"/>
                <w:szCs w:val="18"/>
              </w:rPr>
              <w:t>И НА</w:t>
            </w:r>
            <w:r>
              <w:rPr>
                <w:color w:val="0000FF"/>
                <w:sz w:val="18"/>
                <w:szCs w:val="18"/>
              </w:rPr>
              <w:t>У</w:t>
            </w:r>
            <w:r>
              <w:rPr>
                <w:color w:val="0000FF"/>
                <w:spacing w:val="-1"/>
                <w:sz w:val="18"/>
                <w:szCs w:val="18"/>
              </w:rPr>
              <w:t>К</w:t>
            </w:r>
            <w:r>
              <w:rPr>
                <w:color w:val="0000FF"/>
                <w:sz w:val="18"/>
                <w:szCs w:val="18"/>
              </w:rPr>
              <w:t>И РОССИЙСКОЙ</w:t>
            </w:r>
          </w:p>
          <w:p w:rsidR="00CE6F77" w:rsidRDefault="00CE6F77" w:rsidP="006C1960">
            <w:pPr>
              <w:pStyle w:val="Heading11"/>
              <w:kinsoku w:val="0"/>
              <w:overflowPunct w:val="0"/>
              <w:spacing w:before="0"/>
              <w:ind w:left="0" w:right="-1"/>
              <w:jc w:val="center"/>
              <w:rPr>
                <w:color w:val="0000FF"/>
                <w:sz w:val="8"/>
                <w:szCs w:val="8"/>
              </w:rPr>
            </w:pPr>
            <w:r>
              <w:rPr>
                <w:color w:val="0000FF"/>
                <w:sz w:val="18"/>
                <w:szCs w:val="18"/>
              </w:rPr>
              <w:t>ФЕДЕРАЦИИ</w:t>
            </w:r>
          </w:p>
          <w:p w:rsidR="00CE6F77" w:rsidRDefault="00CE6F77" w:rsidP="006C1960">
            <w:pPr>
              <w:pStyle w:val="Heading11"/>
              <w:kinsoku w:val="0"/>
              <w:overflowPunct w:val="0"/>
              <w:spacing w:before="0"/>
              <w:ind w:left="0" w:right="-1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Федеральное государственное автономное образовательное учреждение</w:t>
            </w:r>
          </w:p>
          <w:p w:rsidR="00CE6F77" w:rsidRDefault="00CE6F77" w:rsidP="006C1960">
            <w:pPr>
              <w:pStyle w:val="Heading11"/>
              <w:kinsoku w:val="0"/>
              <w:overflowPunct w:val="0"/>
              <w:spacing w:before="0"/>
              <w:ind w:left="0" w:right="-1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высшего образования</w:t>
            </w:r>
          </w:p>
          <w:p w:rsidR="00CE6F77" w:rsidRDefault="00CE6F77" w:rsidP="006C1960">
            <w:pPr>
              <w:pStyle w:val="Heading11"/>
              <w:kinsoku w:val="0"/>
              <w:overflowPunct w:val="0"/>
              <w:spacing w:before="0"/>
              <w:ind w:left="0" w:right="-1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«КРЫМСКИЙ ФЕДЕРАЛЬНЫЙ УНИВЕРСИТЕТ</w:t>
            </w:r>
          </w:p>
          <w:p w:rsidR="00CE6F77" w:rsidRDefault="00CE6F77" w:rsidP="006C1960">
            <w:pPr>
              <w:pStyle w:val="Heading11"/>
              <w:kinsoku w:val="0"/>
              <w:overflowPunct w:val="0"/>
              <w:spacing w:before="0"/>
              <w:ind w:left="0" w:right="-1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имени В.И. Вернадского»</w:t>
            </w:r>
          </w:p>
          <w:p w:rsidR="00CE6F77" w:rsidRDefault="00CE6F77" w:rsidP="006C1960">
            <w:pPr>
              <w:jc w:val="center"/>
              <w:rPr>
                <w:b/>
                <w:color w:val="0000FF"/>
                <w:sz w:val="12"/>
                <w:szCs w:val="12"/>
              </w:rPr>
            </w:pPr>
            <w:r>
              <w:rPr>
                <w:b/>
                <w:color w:val="0000FF"/>
                <w:sz w:val="18"/>
                <w:szCs w:val="18"/>
              </w:rPr>
              <w:t>(ФГАОУ ВО «КФУ им. В.И. Вернадского»)</w:t>
            </w:r>
          </w:p>
          <w:p w:rsidR="00CE6F77" w:rsidRDefault="00CE6F77" w:rsidP="006C1960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проспект Академика Вернадского, 4</w:t>
            </w:r>
          </w:p>
          <w:p w:rsidR="00CE6F77" w:rsidRDefault="00CE6F77" w:rsidP="006C1960">
            <w:pPr>
              <w:jc w:val="center"/>
              <w:rPr>
                <w:color w:val="0000FF"/>
                <w:spacing w:val="-1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 xml:space="preserve">г. </w:t>
            </w:r>
            <w:r>
              <w:rPr>
                <w:color w:val="0000FF"/>
                <w:spacing w:val="-1"/>
                <w:sz w:val="16"/>
                <w:szCs w:val="16"/>
              </w:rPr>
              <w:t>Симферополь</w:t>
            </w:r>
            <w:r>
              <w:rPr>
                <w:color w:val="0000FF"/>
                <w:sz w:val="16"/>
                <w:szCs w:val="16"/>
              </w:rPr>
              <w:t>,</w:t>
            </w:r>
            <w:r>
              <w:rPr>
                <w:color w:val="0000FF"/>
                <w:spacing w:val="-1"/>
                <w:sz w:val="16"/>
                <w:szCs w:val="16"/>
              </w:rPr>
              <w:t xml:space="preserve"> 295007</w:t>
            </w:r>
          </w:p>
          <w:p w:rsidR="00CE6F77" w:rsidRPr="00BF0466" w:rsidRDefault="00CE6F77" w:rsidP="006C1960">
            <w:pPr>
              <w:jc w:val="center"/>
              <w:rPr>
                <w:color w:val="0000FF"/>
                <w:spacing w:val="-1"/>
                <w:sz w:val="16"/>
                <w:szCs w:val="16"/>
              </w:rPr>
            </w:pPr>
            <w:r>
              <w:rPr>
                <w:color w:val="0000FF"/>
                <w:spacing w:val="-1"/>
                <w:sz w:val="16"/>
                <w:szCs w:val="16"/>
              </w:rPr>
              <w:t>Тел</w:t>
            </w:r>
            <w:r>
              <w:rPr>
                <w:color w:val="0000FF"/>
                <w:sz w:val="16"/>
                <w:szCs w:val="16"/>
              </w:rPr>
              <w:t>.:</w:t>
            </w:r>
            <w:r>
              <w:rPr>
                <w:color w:val="0000FF"/>
                <w:spacing w:val="1"/>
                <w:sz w:val="16"/>
                <w:szCs w:val="16"/>
              </w:rPr>
              <w:t xml:space="preserve"> </w:t>
            </w:r>
            <w:r>
              <w:rPr>
                <w:color w:val="0000FF"/>
                <w:sz w:val="16"/>
                <w:szCs w:val="16"/>
              </w:rPr>
              <w:t>+7(3652) 54-50-36;</w:t>
            </w:r>
            <w:r>
              <w:rPr>
                <w:color w:val="0000FF"/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FF"/>
                <w:spacing w:val="-1"/>
                <w:sz w:val="16"/>
                <w:szCs w:val="16"/>
              </w:rPr>
              <w:t>факс</w:t>
            </w:r>
            <w:r>
              <w:rPr>
                <w:color w:val="0000FF"/>
                <w:sz w:val="16"/>
                <w:szCs w:val="16"/>
              </w:rPr>
              <w:t>:</w:t>
            </w:r>
            <w:r>
              <w:rPr>
                <w:color w:val="0000FF"/>
                <w:spacing w:val="-1"/>
                <w:sz w:val="16"/>
                <w:szCs w:val="16"/>
              </w:rPr>
              <w:t xml:space="preserve"> 54-52-46</w:t>
            </w:r>
          </w:p>
          <w:p w:rsidR="00CE6F77" w:rsidRDefault="00CE6F77" w:rsidP="006C1960">
            <w:pPr>
              <w:jc w:val="center"/>
            </w:pPr>
            <w:r>
              <w:rPr>
                <w:color w:val="0000FF"/>
                <w:spacing w:val="-1"/>
                <w:sz w:val="16"/>
                <w:szCs w:val="16"/>
                <w:lang w:val="en-US"/>
              </w:rPr>
              <w:t>E</w:t>
            </w:r>
            <w:r w:rsidRPr="00BF0466">
              <w:rPr>
                <w:color w:val="0000FF"/>
                <w:spacing w:val="-1"/>
                <w:sz w:val="16"/>
                <w:szCs w:val="16"/>
              </w:rPr>
              <w:t>-</w:t>
            </w:r>
            <w:r>
              <w:rPr>
                <w:color w:val="0000FF"/>
                <w:spacing w:val="-1"/>
                <w:sz w:val="16"/>
                <w:szCs w:val="16"/>
                <w:lang w:val="en-US"/>
              </w:rPr>
              <w:t>mail</w:t>
            </w:r>
            <w:r w:rsidRPr="00BF0466">
              <w:rPr>
                <w:color w:val="0000FF"/>
                <w:sz w:val="16"/>
                <w:szCs w:val="16"/>
              </w:rPr>
              <w:t>:</w:t>
            </w:r>
            <w:r w:rsidRPr="00BF0466">
              <w:rPr>
                <w:color w:val="0000FF"/>
                <w:spacing w:val="-1"/>
                <w:sz w:val="16"/>
                <w:szCs w:val="16"/>
              </w:rPr>
              <w:t xml:space="preserve"> </w:t>
            </w:r>
            <w:hyperlink r:id="rId6" w:history="1">
              <w:r>
                <w:rPr>
                  <w:rStyle w:val="a5"/>
                  <w:sz w:val="16"/>
                  <w:szCs w:val="16"/>
                  <w:lang w:val="en-US"/>
                </w:rPr>
                <w:t>cf</w:t>
              </w:r>
            </w:hyperlink>
            <w:hyperlink r:id="rId7" w:history="1">
              <w:r w:rsidRPr="00BF0466">
                <w:rPr>
                  <w:rStyle w:val="a5"/>
                  <w:bCs/>
                  <w:sz w:val="16"/>
                  <w:szCs w:val="16"/>
                </w:rPr>
                <w:t>_</w:t>
              </w:r>
            </w:hyperlink>
            <w:hyperlink r:id="rId8" w:history="1">
              <w:r>
                <w:rPr>
                  <w:rStyle w:val="a5"/>
                  <w:sz w:val="16"/>
                  <w:szCs w:val="16"/>
                  <w:lang w:val="en-US"/>
                </w:rPr>
                <w:t>university</w:t>
              </w:r>
              <w:r w:rsidRPr="00BF0466">
                <w:rPr>
                  <w:rStyle w:val="a5"/>
                  <w:sz w:val="16"/>
                  <w:szCs w:val="16"/>
                </w:rPr>
                <w:t>@</w:t>
              </w:r>
              <w:r>
                <w:rPr>
                  <w:rStyle w:val="a5"/>
                  <w:sz w:val="16"/>
                  <w:szCs w:val="16"/>
                  <w:lang w:val="en-US"/>
                </w:rPr>
                <w:t>mail</w:t>
              </w:r>
              <w:r w:rsidRPr="00BF0466">
                <w:rPr>
                  <w:rStyle w:val="a5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a5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CE6F77" w:rsidRDefault="007615D2" w:rsidP="006C1960">
            <w:pPr>
              <w:jc w:val="center"/>
              <w:rPr>
                <w:rFonts w:eastAsia="Liberation Serif" w:cs="Liberation Serif"/>
                <w:color w:val="0000FF"/>
                <w:sz w:val="18"/>
                <w:szCs w:val="18"/>
              </w:rPr>
            </w:pPr>
            <w:hyperlink r:id="rId9" w:history="1">
              <w:r w:rsidR="00CE6F77">
                <w:rPr>
                  <w:rStyle w:val="a5"/>
                  <w:sz w:val="16"/>
                  <w:szCs w:val="16"/>
                  <w:lang w:val="en-US"/>
                </w:rPr>
                <w:t>http</w:t>
              </w:r>
            </w:hyperlink>
            <w:hyperlink r:id="rId10" w:history="1">
              <w:proofErr w:type="gramStart"/>
              <w:r w:rsidR="00CE6F77">
                <w:rPr>
                  <w:rStyle w:val="a5"/>
                  <w:sz w:val="16"/>
                  <w:szCs w:val="16"/>
                </w:rPr>
                <w:t>:/</w:t>
              </w:r>
              <w:proofErr w:type="gramEnd"/>
              <w:r w:rsidR="00CE6F77">
                <w:rPr>
                  <w:rStyle w:val="a5"/>
                  <w:sz w:val="16"/>
                  <w:szCs w:val="16"/>
                </w:rPr>
                <w:t>/</w:t>
              </w:r>
            </w:hyperlink>
            <w:hyperlink r:id="rId11" w:history="1">
              <w:r w:rsidR="00CE6F77">
                <w:rPr>
                  <w:rStyle w:val="a5"/>
                  <w:sz w:val="16"/>
                  <w:szCs w:val="16"/>
                  <w:lang w:val="en-US"/>
                </w:rPr>
                <w:t>www</w:t>
              </w:r>
            </w:hyperlink>
            <w:hyperlink r:id="rId12" w:history="1">
              <w:r w:rsidR="00CE6F77">
                <w:rPr>
                  <w:rStyle w:val="a5"/>
                  <w:sz w:val="16"/>
                  <w:szCs w:val="16"/>
                </w:rPr>
                <w:t>.с</w:t>
              </w:r>
            </w:hyperlink>
            <w:hyperlink r:id="rId13" w:history="1">
              <w:r w:rsidR="00CE6F77">
                <w:rPr>
                  <w:rStyle w:val="a5"/>
                  <w:sz w:val="16"/>
                  <w:szCs w:val="16"/>
                  <w:lang w:val="en-US"/>
                </w:rPr>
                <w:t>fuv</w:t>
              </w:r>
            </w:hyperlink>
            <w:hyperlink r:id="rId14" w:history="1">
              <w:r w:rsidR="00CE6F77">
                <w:rPr>
                  <w:rStyle w:val="a5"/>
                  <w:sz w:val="16"/>
                  <w:szCs w:val="16"/>
                </w:rPr>
                <w:t>.</w:t>
              </w:r>
            </w:hyperlink>
            <w:hyperlink r:id="rId15" w:history="1">
              <w:proofErr w:type="spellStart"/>
              <w:r w:rsidR="00CE6F77">
                <w:rPr>
                  <w:rStyle w:val="a5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CE6F77" w:rsidRDefault="00CE6F77" w:rsidP="006C1960">
            <w:pPr>
              <w:pStyle w:val="Heading11"/>
              <w:tabs>
                <w:tab w:val="left" w:pos="1965"/>
                <w:tab w:val="left" w:pos="4493"/>
              </w:tabs>
              <w:kinsoku w:val="0"/>
              <w:overflowPunct w:val="0"/>
              <w:spacing w:before="74"/>
              <w:ind w:left="0"/>
              <w:jc w:val="both"/>
              <w:rPr>
                <w:sz w:val="18"/>
                <w:szCs w:val="18"/>
              </w:rPr>
            </w:pPr>
            <w:r>
              <w:rPr>
                <w:rFonts w:eastAsia="Liberation Serif" w:cs="Liberation Serif"/>
                <w:b w:val="0"/>
                <w:color w:val="0000FF"/>
                <w:sz w:val="18"/>
                <w:szCs w:val="18"/>
              </w:rPr>
              <w:t xml:space="preserve"> </w:t>
            </w:r>
            <w:r>
              <w:rPr>
                <w:b w:val="0"/>
                <w:color w:val="0000FF"/>
                <w:sz w:val="18"/>
                <w:szCs w:val="18"/>
              </w:rPr>
              <w:t>__________________№_______________________</w:t>
            </w:r>
          </w:p>
          <w:p w:rsidR="00CE6F77" w:rsidRDefault="00CE6F77" w:rsidP="006C1960">
            <w:pPr>
              <w:tabs>
                <w:tab w:val="left" w:pos="1617"/>
                <w:tab w:val="left" w:pos="4179"/>
              </w:tabs>
              <w:kinsoku w:val="0"/>
              <w:overflowPunct w:val="0"/>
            </w:pPr>
          </w:p>
        </w:tc>
        <w:tc>
          <w:tcPr>
            <w:tcW w:w="5183" w:type="dxa"/>
            <w:shd w:val="clear" w:color="auto" w:fill="auto"/>
          </w:tcPr>
          <w:p w:rsidR="00CE6F77" w:rsidRDefault="00CE6F77" w:rsidP="006C1960">
            <w:pPr>
              <w:snapToGrid w:val="0"/>
              <w:rPr>
                <w:color w:val="0000FF"/>
                <w:sz w:val="18"/>
                <w:szCs w:val="18"/>
                <w:lang w:eastAsia="ru-RU"/>
              </w:rPr>
            </w:pPr>
          </w:p>
          <w:p w:rsidR="00CE6F77" w:rsidRDefault="00CE6F77" w:rsidP="006C1960">
            <w:pPr>
              <w:rPr>
                <w:color w:val="0000FF"/>
                <w:sz w:val="18"/>
                <w:szCs w:val="18"/>
                <w:lang w:eastAsia="ru-RU"/>
              </w:rPr>
            </w:pPr>
          </w:p>
          <w:p w:rsidR="00CE6F77" w:rsidRDefault="00CE6F77" w:rsidP="006C1960">
            <w:pPr>
              <w:rPr>
                <w:b/>
                <w:bCs/>
                <w:color w:val="0000FF"/>
                <w:sz w:val="28"/>
                <w:szCs w:val="28"/>
                <w:lang w:eastAsia="ru-RU"/>
              </w:rPr>
            </w:pPr>
          </w:p>
          <w:p w:rsidR="00CE6F77" w:rsidRDefault="00CE6F77" w:rsidP="006C1960">
            <w:pPr>
              <w:rPr>
                <w:b/>
                <w:bCs/>
                <w:color w:val="0000FF"/>
                <w:sz w:val="28"/>
                <w:szCs w:val="28"/>
                <w:lang w:eastAsia="ru-RU"/>
              </w:rPr>
            </w:pPr>
          </w:p>
          <w:p w:rsidR="00CE6F77" w:rsidRDefault="00CE6F77" w:rsidP="006C1960">
            <w:pPr>
              <w:rPr>
                <w:b/>
                <w:bCs/>
                <w:color w:val="0000FF"/>
                <w:sz w:val="28"/>
                <w:szCs w:val="28"/>
                <w:lang w:eastAsia="ru-RU"/>
              </w:rPr>
            </w:pPr>
          </w:p>
          <w:p w:rsidR="00CE6F77" w:rsidRDefault="00CE6F77" w:rsidP="006C1960">
            <w:pPr>
              <w:snapToGrid w:val="0"/>
              <w:rPr>
                <w:b/>
                <w:bCs/>
                <w:color w:val="0000FF"/>
                <w:sz w:val="28"/>
                <w:szCs w:val="28"/>
                <w:lang w:eastAsia="ru-RU"/>
              </w:rPr>
            </w:pPr>
          </w:p>
          <w:p w:rsidR="00CE6F77" w:rsidRDefault="00CE6F77" w:rsidP="006C1960">
            <w:pPr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CE6F77" w:rsidRDefault="00CE6F77" w:rsidP="006C1960">
            <w:pPr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CE6F77" w:rsidRPr="00BF0466" w:rsidRDefault="00CE6F77" w:rsidP="006C1960">
            <w:pPr>
              <w:snapToGrid w:val="0"/>
              <w:rPr>
                <w:bCs/>
                <w:sz w:val="28"/>
                <w:szCs w:val="28"/>
                <w:lang w:eastAsia="ru-RU"/>
              </w:rPr>
            </w:pPr>
            <w:r w:rsidRPr="00BF0466">
              <w:rPr>
                <w:bCs/>
                <w:sz w:val="28"/>
                <w:szCs w:val="28"/>
                <w:lang w:eastAsia="ru-RU"/>
              </w:rPr>
              <w:t>Министерство образования</w:t>
            </w:r>
          </w:p>
          <w:p w:rsidR="00CE6F77" w:rsidRPr="00BF0466" w:rsidRDefault="00CE6F77" w:rsidP="006C1960">
            <w:pPr>
              <w:snapToGrid w:val="0"/>
              <w:rPr>
                <w:bCs/>
                <w:sz w:val="28"/>
                <w:szCs w:val="28"/>
                <w:lang w:eastAsia="ru-RU"/>
              </w:rPr>
            </w:pPr>
            <w:r w:rsidRPr="00BF0466">
              <w:rPr>
                <w:bCs/>
                <w:sz w:val="28"/>
                <w:szCs w:val="28"/>
                <w:lang w:eastAsia="ru-RU"/>
              </w:rPr>
              <w:t>и науки Российской Федерации</w:t>
            </w:r>
          </w:p>
          <w:p w:rsidR="00CE6F77" w:rsidRPr="00BF0466" w:rsidRDefault="00CE6F77" w:rsidP="006C1960">
            <w:pPr>
              <w:snapToGrid w:val="0"/>
              <w:rPr>
                <w:bCs/>
                <w:sz w:val="28"/>
                <w:szCs w:val="28"/>
                <w:lang w:eastAsia="ru-RU"/>
              </w:rPr>
            </w:pPr>
            <w:r w:rsidRPr="00BF0466">
              <w:rPr>
                <w:bCs/>
                <w:sz w:val="28"/>
                <w:szCs w:val="28"/>
                <w:lang w:eastAsia="ru-RU"/>
              </w:rPr>
              <w:t>Департамент аттестации научных и научно-педагогических работников</w:t>
            </w:r>
          </w:p>
          <w:p w:rsidR="00CE6F77" w:rsidRPr="00BF0466" w:rsidRDefault="00CE6F77" w:rsidP="006C1960">
            <w:pPr>
              <w:snapToGrid w:val="0"/>
              <w:rPr>
                <w:bCs/>
                <w:sz w:val="28"/>
                <w:szCs w:val="28"/>
                <w:lang w:eastAsia="ru-RU"/>
              </w:rPr>
            </w:pPr>
            <w:r w:rsidRPr="00BF0466">
              <w:rPr>
                <w:bCs/>
                <w:sz w:val="28"/>
                <w:szCs w:val="28"/>
                <w:lang w:eastAsia="ru-RU"/>
              </w:rPr>
              <w:t>117997, Россия, г. Москва,</w:t>
            </w:r>
          </w:p>
          <w:p w:rsidR="00CE6F77" w:rsidRPr="00BF0466" w:rsidRDefault="00CE6F77" w:rsidP="006C1960">
            <w:pPr>
              <w:snapToGrid w:val="0"/>
              <w:rPr>
                <w:bCs/>
                <w:sz w:val="28"/>
                <w:szCs w:val="28"/>
                <w:lang w:eastAsia="ru-RU"/>
              </w:rPr>
            </w:pPr>
            <w:r w:rsidRPr="00BF0466">
              <w:rPr>
                <w:bCs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F0466">
              <w:rPr>
                <w:bCs/>
                <w:sz w:val="28"/>
                <w:szCs w:val="28"/>
                <w:lang w:eastAsia="ru-RU"/>
              </w:rPr>
              <w:t>Люсиновская</w:t>
            </w:r>
            <w:proofErr w:type="spellEnd"/>
            <w:r w:rsidRPr="00BF0466">
              <w:rPr>
                <w:bCs/>
                <w:sz w:val="28"/>
                <w:szCs w:val="28"/>
                <w:lang w:eastAsia="ru-RU"/>
              </w:rPr>
              <w:t>, д. 51</w:t>
            </w:r>
          </w:p>
          <w:p w:rsidR="00CE6F77" w:rsidRDefault="00CE6F77" w:rsidP="006C1960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CE6F77" w:rsidRDefault="00CE6F77" w:rsidP="00CE6F77">
      <w:pPr>
        <w:ind w:firstLine="567"/>
        <w:rPr>
          <w:sz w:val="28"/>
          <w:szCs w:val="28"/>
        </w:rPr>
      </w:pPr>
    </w:p>
    <w:p w:rsidR="00CE6F77" w:rsidRDefault="00CE6F77" w:rsidP="00CE6F77">
      <w:pPr>
        <w:ind w:firstLine="567"/>
        <w:rPr>
          <w:sz w:val="28"/>
          <w:szCs w:val="28"/>
        </w:rPr>
      </w:pPr>
    </w:p>
    <w:p w:rsidR="00CE6F77" w:rsidRDefault="00CE6F77" w:rsidP="00CE6F77">
      <w:pPr>
        <w:ind w:firstLine="567"/>
        <w:rPr>
          <w:sz w:val="28"/>
          <w:szCs w:val="28"/>
        </w:rPr>
      </w:pPr>
    </w:p>
    <w:p w:rsidR="00CE6F77" w:rsidRPr="006955A1" w:rsidRDefault="00CE6F77" w:rsidP="00CE6F77">
      <w:pPr>
        <w:ind w:firstLine="567"/>
        <w:rPr>
          <w:sz w:val="28"/>
          <w:szCs w:val="28"/>
        </w:rPr>
      </w:pPr>
      <w:r w:rsidRPr="006955A1">
        <w:rPr>
          <w:sz w:val="28"/>
          <w:szCs w:val="28"/>
        </w:rPr>
        <w:t xml:space="preserve">О присвоении ученого звания </w:t>
      </w:r>
      <w:r>
        <w:rPr>
          <w:sz w:val="28"/>
          <w:szCs w:val="28"/>
        </w:rPr>
        <w:t>доцента</w:t>
      </w:r>
    </w:p>
    <w:p w:rsidR="00CE6F77" w:rsidRDefault="00CE6F77" w:rsidP="00CE6F77">
      <w:pPr>
        <w:ind w:firstLine="567"/>
      </w:pPr>
    </w:p>
    <w:p w:rsidR="00CE6F77" w:rsidRDefault="00CE6F77" w:rsidP="00CE6F77">
      <w:pPr>
        <w:pStyle w:val="a3"/>
        <w:ind w:firstLine="708"/>
      </w:pPr>
      <w:r>
        <w:t xml:space="preserve">Федеральное государственное автономное образовательное учреждение высшего образования «Крымский федеральный университет имени В.И. Вернадского» на основании решения Ученого совета Университета от ___ _____ 2018 года (протокол №____) направляет аттестационное дело соискателя Ивановой Татьяны Ивановны </w:t>
      </w:r>
      <w:r w:rsidRPr="00592F33">
        <w:t>и хо</w:t>
      </w:r>
      <w:r>
        <w:t>датайствует о присвоении ей</w:t>
      </w:r>
      <w:r w:rsidRPr="00592F33">
        <w:t xml:space="preserve"> у</w:t>
      </w:r>
      <w:r>
        <w:t>ченого звания доцента</w:t>
      </w:r>
      <w:r w:rsidRPr="00592F33">
        <w:t xml:space="preserve"> по научной специальности </w:t>
      </w:r>
      <w:r w:rsidRPr="0092378D">
        <w:t>13.00.02 Теория и</w:t>
      </w:r>
      <w:r>
        <w:t xml:space="preserve"> методика обучения и воспитания.</w:t>
      </w:r>
    </w:p>
    <w:p w:rsidR="00CE6F77" w:rsidRDefault="00CE6F77" w:rsidP="00CE6F77">
      <w:pPr>
        <w:pStyle w:val="a3"/>
        <w:ind w:firstLine="708"/>
      </w:pPr>
      <w:r>
        <w:rPr>
          <w:color w:val="000000" w:themeColor="text1"/>
          <w:szCs w:val="28"/>
          <w:lang w:eastAsia="en-US"/>
        </w:rPr>
        <w:t>Просим Вас информировать о ходе предоставления государственной услуги по почте.</w:t>
      </w:r>
    </w:p>
    <w:p w:rsidR="00CE6F77" w:rsidRDefault="00CE6F77" w:rsidP="00CE6F77"/>
    <w:p w:rsidR="00CE6F77" w:rsidRDefault="00CE6F77" w:rsidP="00CE6F77">
      <w:pPr>
        <w:jc w:val="right"/>
      </w:pPr>
      <w:r>
        <w:t xml:space="preserve">Приложение: аттестационное дело соискателя на ______ листах.  </w:t>
      </w:r>
    </w:p>
    <w:p w:rsidR="00CE6F77" w:rsidRDefault="00CE6F77" w:rsidP="00CE6F77"/>
    <w:p w:rsidR="00CE6F77" w:rsidRDefault="00CE6F77" w:rsidP="00CE6F77"/>
    <w:p w:rsidR="00CE6F77" w:rsidRDefault="00CE6F77" w:rsidP="00CE6F77"/>
    <w:p w:rsidR="00CE6F77" w:rsidRDefault="007615D2" w:rsidP="00CE6F7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ректора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_________________</w:t>
      </w:r>
      <w:r w:rsidR="00CE6F77" w:rsidRPr="006E389D">
        <w:rPr>
          <w:sz w:val="28"/>
          <w:szCs w:val="28"/>
        </w:rPr>
        <w:tab/>
      </w:r>
      <w:r w:rsidR="00CE6F77" w:rsidRPr="006E389D">
        <w:rPr>
          <w:sz w:val="28"/>
          <w:szCs w:val="28"/>
        </w:rPr>
        <w:tab/>
      </w:r>
      <w:r w:rsidR="00CE6F77" w:rsidRPr="006E389D">
        <w:rPr>
          <w:sz w:val="28"/>
          <w:szCs w:val="28"/>
        </w:rPr>
        <w:tab/>
      </w:r>
      <w:r w:rsidR="00CE6F77" w:rsidRPr="006E389D">
        <w:rPr>
          <w:sz w:val="28"/>
          <w:szCs w:val="28"/>
        </w:rPr>
        <w:tab/>
        <w:t xml:space="preserve">                    </w:t>
      </w:r>
    </w:p>
    <w:p w:rsidR="00CE6F77" w:rsidRDefault="00CE6F77" w:rsidP="00CE6F77">
      <w:pPr>
        <w:rPr>
          <w:sz w:val="28"/>
          <w:szCs w:val="28"/>
        </w:rPr>
      </w:pPr>
    </w:p>
    <w:p w:rsidR="00CE6F77" w:rsidRDefault="00CE6F77" w:rsidP="00CE6F77">
      <w:pPr>
        <w:rPr>
          <w:sz w:val="28"/>
          <w:szCs w:val="28"/>
        </w:rPr>
      </w:pPr>
    </w:p>
    <w:p w:rsidR="00CE6F77" w:rsidRDefault="00CE6F77" w:rsidP="00CE6F77">
      <w:pPr>
        <w:rPr>
          <w:sz w:val="28"/>
          <w:szCs w:val="28"/>
        </w:rPr>
      </w:pPr>
    </w:p>
    <w:p w:rsidR="00CE6F77" w:rsidRDefault="00CE6F77" w:rsidP="00CE6F77">
      <w:pPr>
        <w:rPr>
          <w:sz w:val="28"/>
          <w:szCs w:val="28"/>
        </w:rPr>
      </w:pPr>
    </w:p>
    <w:p w:rsidR="00CE6F77" w:rsidRPr="00592F33" w:rsidRDefault="00CE6F77" w:rsidP="00CE6F77">
      <w:pPr>
        <w:rPr>
          <w:sz w:val="28"/>
          <w:szCs w:val="28"/>
        </w:rPr>
      </w:pPr>
    </w:p>
    <w:p w:rsidR="00CE6F77" w:rsidRPr="00BF0466" w:rsidRDefault="00CE6F77" w:rsidP="00CE6F77">
      <w:pPr>
        <w:rPr>
          <w:sz w:val="20"/>
          <w:szCs w:val="20"/>
        </w:rPr>
      </w:pPr>
      <w:r w:rsidRPr="00BF0466">
        <w:rPr>
          <w:sz w:val="20"/>
          <w:szCs w:val="20"/>
        </w:rPr>
        <w:t xml:space="preserve">Исполнитель: </w:t>
      </w:r>
    </w:p>
    <w:p w:rsidR="00CE6F77" w:rsidRPr="00BF0466" w:rsidRDefault="00CE6F77" w:rsidP="00CE6F77">
      <w:pPr>
        <w:rPr>
          <w:sz w:val="20"/>
          <w:szCs w:val="20"/>
        </w:rPr>
      </w:pPr>
      <w:r w:rsidRPr="00BF0466">
        <w:rPr>
          <w:sz w:val="20"/>
          <w:szCs w:val="20"/>
        </w:rPr>
        <w:t>Ученый секретарь Ученого совета</w:t>
      </w:r>
    </w:p>
    <w:p w:rsidR="00CE6F77" w:rsidRPr="00BF0466" w:rsidRDefault="00CE6F77" w:rsidP="00CE6F77">
      <w:pPr>
        <w:rPr>
          <w:sz w:val="20"/>
          <w:szCs w:val="20"/>
        </w:rPr>
      </w:pPr>
      <w:r w:rsidRPr="00BF0466">
        <w:rPr>
          <w:sz w:val="20"/>
          <w:szCs w:val="20"/>
        </w:rPr>
        <w:t>Митрохина Л.М.</w:t>
      </w:r>
    </w:p>
    <w:p w:rsidR="00CE6F77" w:rsidRPr="0092378D" w:rsidRDefault="00CE6F77" w:rsidP="00CE6F77">
      <w:pPr>
        <w:rPr>
          <w:b/>
          <w:color w:val="FF0000"/>
          <w:sz w:val="20"/>
          <w:szCs w:val="20"/>
        </w:rPr>
      </w:pPr>
      <w:r w:rsidRPr="0092378D">
        <w:rPr>
          <w:sz w:val="20"/>
          <w:szCs w:val="20"/>
        </w:rPr>
        <w:t>+ 7 (3652) 54-51-76</w:t>
      </w:r>
    </w:p>
    <w:p w:rsidR="00CE6F77" w:rsidRPr="00BF0466" w:rsidRDefault="00CE6F77" w:rsidP="00CE6F77">
      <w:pPr>
        <w:pStyle w:val="a3"/>
        <w:rPr>
          <w:sz w:val="20"/>
          <w:szCs w:val="20"/>
        </w:rPr>
      </w:pPr>
      <w:r w:rsidRPr="00BF0466">
        <w:rPr>
          <w:sz w:val="20"/>
          <w:szCs w:val="20"/>
          <w:lang w:val="en-US"/>
        </w:rPr>
        <w:t>E</w:t>
      </w:r>
      <w:r w:rsidRPr="0092378D">
        <w:rPr>
          <w:sz w:val="20"/>
          <w:szCs w:val="20"/>
        </w:rPr>
        <w:t>-</w:t>
      </w:r>
      <w:r w:rsidRPr="00BF0466">
        <w:rPr>
          <w:sz w:val="20"/>
          <w:szCs w:val="20"/>
          <w:lang w:val="en-US"/>
        </w:rPr>
        <w:t>mail</w:t>
      </w:r>
      <w:r w:rsidRPr="0092378D">
        <w:rPr>
          <w:sz w:val="20"/>
          <w:szCs w:val="20"/>
        </w:rPr>
        <w:t xml:space="preserve">: </w:t>
      </w:r>
      <w:proofErr w:type="spellStart"/>
      <w:r w:rsidRPr="00BF0466">
        <w:rPr>
          <w:sz w:val="20"/>
          <w:szCs w:val="20"/>
          <w:lang w:val="en-US"/>
        </w:rPr>
        <w:t>sciensec</w:t>
      </w:r>
      <w:proofErr w:type="spellEnd"/>
      <w:r w:rsidRPr="0092378D">
        <w:rPr>
          <w:sz w:val="20"/>
          <w:szCs w:val="20"/>
        </w:rPr>
        <w:t>@</w:t>
      </w:r>
      <w:proofErr w:type="spellStart"/>
      <w:r w:rsidRPr="00BF0466">
        <w:rPr>
          <w:sz w:val="20"/>
          <w:szCs w:val="20"/>
          <w:lang w:val="en-US"/>
        </w:rPr>
        <w:t>yandex</w:t>
      </w:r>
      <w:proofErr w:type="spellEnd"/>
      <w:r w:rsidRPr="0092378D">
        <w:rPr>
          <w:sz w:val="20"/>
          <w:szCs w:val="20"/>
        </w:rPr>
        <w:t>.</w:t>
      </w:r>
      <w:proofErr w:type="spellStart"/>
      <w:r w:rsidRPr="00BF0466">
        <w:rPr>
          <w:sz w:val="20"/>
          <w:szCs w:val="20"/>
          <w:lang w:val="en-US"/>
        </w:rPr>
        <w:t>ru</w:t>
      </w:r>
      <w:proofErr w:type="spellEnd"/>
    </w:p>
    <w:p w:rsidR="00A270FB" w:rsidRDefault="00A270FB"/>
    <w:sectPr w:rsidR="00A2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63"/>
    <w:rsid w:val="007615D2"/>
    <w:rsid w:val="00A270FB"/>
    <w:rsid w:val="00CE6F77"/>
    <w:rsid w:val="00FD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6F7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E6F7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5">
    <w:name w:val="Hyperlink"/>
    <w:rsid w:val="00CE6F77"/>
    <w:rPr>
      <w:color w:val="0000FF"/>
      <w:u w:val="single"/>
    </w:rPr>
  </w:style>
  <w:style w:type="paragraph" w:customStyle="1" w:styleId="Heading11">
    <w:name w:val="Heading 11"/>
    <w:basedOn w:val="a"/>
    <w:rsid w:val="00CE6F77"/>
    <w:pPr>
      <w:widowControl w:val="0"/>
      <w:suppressAutoHyphens w:val="0"/>
      <w:autoSpaceDE w:val="0"/>
      <w:autoSpaceDN w:val="0"/>
      <w:adjustRightInd w:val="0"/>
      <w:spacing w:before="67"/>
      <w:ind w:left="116"/>
      <w:outlineLvl w:val="0"/>
    </w:pPr>
    <w:rPr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6F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F7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6F7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E6F7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5">
    <w:name w:val="Hyperlink"/>
    <w:rsid w:val="00CE6F77"/>
    <w:rPr>
      <w:color w:val="0000FF"/>
      <w:u w:val="single"/>
    </w:rPr>
  </w:style>
  <w:style w:type="paragraph" w:customStyle="1" w:styleId="Heading11">
    <w:name w:val="Heading 11"/>
    <w:basedOn w:val="a"/>
    <w:rsid w:val="00CE6F77"/>
    <w:pPr>
      <w:widowControl w:val="0"/>
      <w:suppressAutoHyphens w:val="0"/>
      <w:autoSpaceDE w:val="0"/>
      <w:autoSpaceDN w:val="0"/>
      <w:adjustRightInd w:val="0"/>
      <w:spacing w:before="67"/>
      <w:ind w:left="116"/>
      <w:outlineLvl w:val="0"/>
    </w:pPr>
    <w:rPr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6F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F7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_university@mail.ru" TargetMode="External"/><Relationship Id="rId13" Type="http://schemas.openxmlformats.org/officeDocument/2006/relationships/hyperlink" Target="http://www.kfu.crimea.ed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f_university@mail.ru" TargetMode="External"/><Relationship Id="rId12" Type="http://schemas.openxmlformats.org/officeDocument/2006/relationships/hyperlink" Target="http://www.kfu.crimea.edu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f_university@mail.ru" TargetMode="External"/><Relationship Id="rId11" Type="http://schemas.openxmlformats.org/officeDocument/2006/relationships/hyperlink" Target="http://www.kfu.crimea.ed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kfu.crimea.edu/" TargetMode="External"/><Relationship Id="rId10" Type="http://schemas.openxmlformats.org/officeDocument/2006/relationships/hyperlink" Target="http://www.kfu.crimea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fu.crimea.edu/" TargetMode="External"/><Relationship Id="rId14" Type="http://schemas.openxmlformats.org/officeDocument/2006/relationships/hyperlink" Target="http://www.kfu.crimea.e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2018-01-29T10:33:00Z</dcterms:created>
  <dcterms:modified xsi:type="dcterms:W3CDTF">2018-03-13T12:31:00Z</dcterms:modified>
</cp:coreProperties>
</file>