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3141"/>
        <w:gridCol w:w="3435"/>
      </w:tblGrid>
      <w:tr w:rsidR="006D03AA" w14:paraId="28A81750" w14:textId="77777777" w:rsidTr="006D03AA">
        <w:tc>
          <w:tcPr>
            <w:tcW w:w="2779" w:type="dxa"/>
            <w:vAlign w:val="center"/>
          </w:tcPr>
          <w:p w14:paraId="6FA10CFE" w14:textId="77777777" w:rsidR="006D03AA" w:rsidRPr="00BD430B" w:rsidRDefault="006D03AA" w:rsidP="00C155AD">
            <w:pPr>
              <w:jc w:val="center"/>
              <w:rPr>
                <w:lang w:val="en-US"/>
              </w:rPr>
            </w:pPr>
            <w:r>
              <w:rPr>
                <w:noProof/>
                <w:lang w:val="en-US"/>
              </w:rPr>
              <w:drawing>
                <wp:inline distT="0" distB="0" distL="0" distR="0" wp14:anchorId="549A79E2" wp14:editId="4542B2EF">
                  <wp:extent cx="1326050" cy="1038739"/>
                  <wp:effectExtent l="0" t="0" r="0" b="317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kfu.png"/>
                          <pic:cNvPicPr/>
                        </pic:nvPicPr>
                        <pic:blipFill>
                          <a:blip r:embed="rId6">
                            <a:extLst>
                              <a:ext uri="{28A0092B-C50C-407E-A947-70E740481C1C}">
                                <a14:useLocalDpi xmlns:a14="http://schemas.microsoft.com/office/drawing/2010/main" val="0"/>
                              </a:ext>
                            </a:extLst>
                          </a:blip>
                          <a:stretch>
                            <a:fillRect/>
                          </a:stretch>
                        </pic:blipFill>
                        <pic:spPr>
                          <a:xfrm>
                            <a:off x="0" y="0"/>
                            <a:ext cx="1326727" cy="1039269"/>
                          </a:xfrm>
                          <a:prstGeom prst="rect">
                            <a:avLst/>
                          </a:prstGeom>
                        </pic:spPr>
                      </pic:pic>
                    </a:graphicData>
                  </a:graphic>
                </wp:inline>
              </w:drawing>
            </w:r>
          </w:p>
        </w:tc>
        <w:tc>
          <w:tcPr>
            <w:tcW w:w="3141" w:type="dxa"/>
          </w:tcPr>
          <w:p w14:paraId="68D26BCE" w14:textId="2915B71A" w:rsidR="006D03AA" w:rsidRDefault="006D03AA" w:rsidP="00C155AD">
            <w:pPr>
              <w:ind w:left="-69"/>
              <w:jc w:val="center"/>
              <w:rPr>
                <w:noProof/>
                <w:lang w:val="en-US"/>
              </w:rPr>
            </w:pPr>
            <w:r>
              <w:rPr>
                <w:noProof/>
                <w:lang w:val="en-US"/>
              </w:rPr>
              <w:drawing>
                <wp:inline distT="0" distB="0" distL="0" distR="0" wp14:anchorId="411E3809" wp14:editId="3F589812">
                  <wp:extent cx="1488480" cy="1016523"/>
                  <wp:effectExtent l="0" t="0" r="1016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6-02-16 в 23.21.21.png"/>
                          <pic:cNvPicPr/>
                        </pic:nvPicPr>
                        <pic:blipFill>
                          <a:blip r:embed="rId7">
                            <a:extLst>
                              <a:ext uri="{28A0092B-C50C-407E-A947-70E740481C1C}">
                                <a14:useLocalDpi xmlns:a14="http://schemas.microsoft.com/office/drawing/2010/main" val="0"/>
                              </a:ext>
                            </a:extLst>
                          </a:blip>
                          <a:stretch>
                            <a:fillRect/>
                          </a:stretch>
                        </pic:blipFill>
                        <pic:spPr>
                          <a:xfrm>
                            <a:off x="0" y="0"/>
                            <a:ext cx="1489326" cy="1017101"/>
                          </a:xfrm>
                          <a:prstGeom prst="rect">
                            <a:avLst/>
                          </a:prstGeom>
                        </pic:spPr>
                      </pic:pic>
                    </a:graphicData>
                  </a:graphic>
                </wp:inline>
              </w:drawing>
            </w:r>
          </w:p>
        </w:tc>
        <w:tc>
          <w:tcPr>
            <w:tcW w:w="3435" w:type="dxa"/>
            <w:vAlign w:val="center"/>
          </w:tcPr>
          <w:p w14:paraId="0B892DA0" w14:textId="0CFD3477" w:rsidR="006D03AA" w:rsidRDefault="006D03AA" w:rsidP="00C155AD">
            <w:pPr>
              <w:ind w:left="-69"/>
              <w:jc w:val="center"/>
            </w:pPr>
            <w:r>
              <w:rPr>
                <w:noProof/>
                <w:lang w:val="en-US"/>
              </w:rPr>
              <w:drawing>
                <wp:inline distT="0" distB="0" distL="0" distR="0" wp14:anchorId="2612F488" wp14:editId="403BC3F9">
                  <wp:extent cx="1195617" cy="1031160"/>
                  <wp:effectExtent l="0" t="0" r="0"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575" cy="1032849"/>
                          </a:xfrm>
                          <a:prstGeom prst="rect">
                            <a:avLst/>
                          </a:prstGeom>
                          <a:noFill/>
                          <a:ln>
                            <a:noFill/>
                          </a:ln>
                        </pic:spPr>
                      </pic:pic>
                    </a:graphicData>
                  </a:graphic>
                </wp:inline>
              </w:drawing>
            </w:r>
          </w:p>
        </w:tc>
      </w:tr>
      <w:tr w:rsidR="006D03AA" w:rsidRPr="00E423AF" w14:paraId="428543B6" w14:textId="77777777" w:rsidTr="006D03AA">
        <w:trPr>
          <w:trHeight w:val="482"/>
        </w:trPr>
        <w:tc>
          <w:tcPr>
            <w:tcW w:w="2779" w:type="dxa"/>
          </w:tcPr>
          <w:p w14:paraId="539316C7" w14:textId="77777777" w:rsidR="006D03AA" w:rsidRPr="005E1D75" w:rsidRDefault="006D03AA">
            <w:pPr>
              <w:rPr>
                <w:rFonts w:ascii="Times New Roman" w:hAnsi="Times New Roman" w:cs="Times New Roman"/>
                <w:sz w:val="20"/>
                <w:szCs w:val="20"/>
                <w:lang w:val="en-US"/>
              </w:rPr>
            </w:pPr>
            <w:r>
              <w:rPr>
                <w:rFonts w:ascii="Times New Roman" w:hAnsi="Times New Roman" w:cs="Times New Roman"/>
                <w:sz w:val="20"/>
                <w:szCs w:val="20"/>
                <w:lang w:val="en-US"/>
              </w:rPr>
              <w:t>Crimean Federal University of V.I. </w:t>
            </w:r>
            <w:proofErr w:type="spellStart"/>
            <w:r>
              <w:rPr>
                <w:rFonts w:ascii="Times New Roman" w:hAnsi="Times New Roman" w:cs="Times New Roman"/>
                <w:sz w:val="20"/>
                <w:szCs w:val="20"/>
                <w:lang w:val="en-US"/>
              </w:rPr>
              <w:t>Vernadsky</w:t>
            </w:r>
            <w:proofErr w:type="spellEnd"/>
          </w:p>
        </w:tc>
        <w:tc>
          <w:tcPr>
            <w:tcW w:w="3141" w:type="dxa"/>
          </w:tcPr>
          <w:p w14:paraId="760B914C" w14:textId="723C0639" w:rsidR="006D03AA" w:rsidRPr="006D03AA" w:rsidRDefault="006D03AA">
            <w:pPr>
              <w:rPr>
                <w:rFonts w:ascii="Times New Roman" w:hAnsi="Times New Roman" w:cs="Times New Roman"/>
                <w:sz w:val="20"/>
                <w:szCs w:val="20"/>
                <w:lang w:val="en-US"/>
              </w:rPr>
            </w:pPr>
            <w:r w:rsidRPr="006D03AA">
              <w:rPr>
                <w:rFonts w:ascii="Times New Roman" w:hAnsi="Times New Roman" w:cs="Times New Roman"/>
                <w:sz w:val="20"/>
                <w:szCs w:val="20"/>
                <w:lang w:val="en-US"/>
              </w:rPr>
              <w:t>North-Caucasus Federal University</w:t>
            </w:r>
          </w:p>
        </w:tc>
        <w:tc>
          <w:tcPr>
            <w:tcW w:w="3435" w:type="dxa"/>
          </w:tcPr>
          <w:p w14:paraId="6F0589D3" w14:textId="6B7EAEFA" w:rsidR="006D03AA" w:rsidRPr="001C0DBA" w:rsidRDefault="006D03AA">
            <w:pPr>
              <w:rPr>
                <w:rFonts w:ascii="Times New Roman" w:hAnsi="Times New Roman" w:cs="Times New Roman"/>
                <w:sz w:val="20"/>
                <w:szCs w:val="20"/>
                <w:lang w:val="en-US"/>
              </w:rPr>
            </w:pPr>
            <w:r>
              <w:rPr>
                <w:rFonts w:ascii="Times New Roman" w:hAnsi="Times New Roman" w:cs="Times New Roman"/>
                <w:sz w:val="20"/>
                <w:szCs w:val="20"/>
                <w:lang w:val="en-US"/>
              </w:rPr>
              <w:t>Sevastopol Economic-Humanitarian Institute</w:t>
            </w:r>
            <w:r w:rsidRPr="001C0DBA">
              <w:rPr>
                <w:rFonts w:ascii="Times New Roman" w:hAnsi="Times New Roman" w:cs="Times New Roman"/>
                <w:sz w:val="20"/>
                <w:szCs w:val="20"/>
                <w:lang w:val="en-US"/>
              </w:rPr>
              <w:t xml:space="preserve"> (</w:t>
            </w:r>
            <w:r>
              <w:rPr>
                <w:rFonts w:ascii="Times New Roman" w:hAnsi="Times New Roman" w:cs="Times New Roman"/>
                <w:sz w:val="20"/>
                <w:szCs w:val="20"/>
                <w:lang w:val="en-US"/>
              </w:rPr>
              <w:t>branch</w:t>
            </w:r>
            <w:r w:rsidRPr="001C0DBA">
              <w:rPr>
                <w:rFonts w:ascii="Times New Roman" w:hAnsi="Times New Roman" w:cs="Times New Roman"/>
                <w:sz w:val="20"/>
                <w:szCs w:val="20"/>
                <w:lang w:val="en-US"/>
              </w:rPr>
              <w:t>)</w:t>
            </w:r>
            <w:r>
              <w:rPr>
                <w:rFonts w:ascii="Times New Roman" w:hAnsi="Times New Roman" w:cs="Times New Roman"/>
                <w:sz w:val="20"/>
                <w:szCs w:val="20"/>
                <w:lang w:val="en-US"/>
              </w:rPr>
              <w:t xml:space="preserve"> of V.I. </w:t>
            </w:r>
            <w:proofErr w:type="spellStart"/>
            <w:r>
              <w:rPr>
                <w:rFonts w:ascii="Times New Roman" w:hAnsi="Times New Roman" w:cs="Times New Roman"/>
                <w:sz w:val="20"/>
                <w:szCs w:val="20"/>
                <w:lang w:val="en-US"/>
              </w:rPr>
              <w:t>Vernadsky</w:t>
            </w:r>
            <w:proofErr w:type="spellEnd"/>
            <w:r>
              <w:rPr>
                <w:rFonts w:ascii="Times New Roman" w:hAnsi="Times New Roman" w:cs="Times New Roman"/>
                <w:sz w:val="20"/>
                <w:szCs w:val="20"/>
                <w:lang w:val="en-US"/>
              </w:rPr>
              <w:t xml:space="preserve"> Crimean Federal University</w:t>
            </w:r>
          </w:p>
        </w:tc>
      </w:tr>
    </w:tbl>
    <w:p w14:paraId="0D8371DD" w14:textId="77777777" w:rsidR="00092C96" w:rsidRDefault="00092C96" w:rsidP="00E76CF0">
      <w:pPr>
        <w:jc w:val="both"/>
        <w:rPr>
          <w:rFonts w:ascii="Times New Roman" w:hAnsi="Times New Roman" w:cs="Times New Roman"/>
          <w:lang w:val="en-US"/>
        </w:rPr>
      </w:pPr>
    </w:p>
    <w:p w14:paraId="3C9422E4" w14:textId="56361B47" w:rsidR="001D772D" w:rsidRPr="001D772D" w:rsidRDefault="009E53B9" w:rsidP="001D772D">
      <w:pPr>
        <w:rPr>
          <w:rFonts w:ascii="Times" w:eastAsia="Times New Roman" w:hAnsi="Times" w:cs="Times New Roman"/>
          <w:sz w:val="20"/>
          <w:szCs w:val="20"/>
        </w:rPr>
      </w:pPr>
      <w:r w:rsidRPr="00E76CF0">
        <w:rPr>
          <w:rFonts w:ascii="Times New Roman" w:hAnsi="Times New Roman" w:cs="Times New Roman"/>
          <w:sz w:val="22"/>
          <w:szCs w:val="22"/>
          <w:lang w:val="en-US"/>
        </w:rPr>
        <w:t>Sevastopol Economic-Humanitarian Institute (branch) of V.I. </w:t>
      </w:r>
      <w:proofErr w:type="spellStart"/>
      <w:r w:rsidRPr="00E76CF0">
        <w:rPr>
          <w:rFonts w:ascii="Times New Roman" w:hAnsi="Times New Roman" w:cs="Times New Roman"/>
          <w:sz w:val="22"/>
          <w:szCs w:val="22"/>
          <w:lang w:val="en-US"/>
        </w:rPr>
        <w:t>Vernadsky</w:t>
      </w:r>
      <w:proofErr w:type="spellEnd"/>
      <w:r w:rsidRPr="00E76CF0">
        <w:rPr>
          <w:rFonts w:ascii="Times New Roman" w:hAnsi="Times New Roman" w:cs="Times New Roman"/>
          <w:sz w:val="22"/>
          <w:szCs w:val="22"/>
          <w:lang w:val="en-US"/>
        </w:rPr>
        <w:t xml:space="preserve"> Crimean Federal University and </w:t>
      </w:r>
    </w:p>
    <w:p w14:paraId="06B3EF79" w14:textId="6D7F59EC" w:rsidR="00850A3E" w:rsidRPr="00E76CF0" w:rsidRDefault="001D772D" w:rsidP="001D772D">
      <w:pPr>
        <w:jc w:val="both"/>
        <w:rPr>
          <w:rFonts w:ascii="Times New Roman" w:hAnsi="Times New Roman" w:cs="Times New Roman"/>
          <w:sz w:val="22"/>
          <w:szCs w:val="22"/>
          <w:lang w:val="en-US"/>
        </w:rPr>
      </w:pPr>
      <w:r>
        <w:rPr>
          <w:rFonts w:ascii="Times New Roman" w:hAnsi="Times New Roman" w:cs="Times New Roman"/>
          <w:sz w:val="22"/>
          <w:szCs w:val="22"/>
          <w:lang w:val="en-US"/>
        </w:rPr>
        <w:t>North-Caucasus</w:t>
      </w:r>
      <w:r w:rsidR="009E53B9" w:rsidRPr="00E76CF0">
        <w:rPr>
          <w:rFonts w:ascii="Times New Roman" w:hAnsi="Times New Roman" w:cs="Times New Roman"/>
          <w:sz w:val="22"/>
          <w:szCs w:val="22"/>
          <w:lang w:val="en-US"/>
        </w:rPr>
        <w:t xml:space="preserve"> Federal University</w:t>
      </w:r>
      <w:r w:rsidR="002E3E9D" w:rsidRPr="00E76CF0">
        <w:rPr>
          <w:rFonts w:ascii="Times New Roman" w:hAnsi="Times New Roman" w:cs="Times New Roman"/>
          <w:sz w:val="22"/>
          <w:szCs w:val="22"/>
          <w:lang w:val="en-US"/>
        </w:rPr>
        <w:t xml:space="preserve"> </w:t>
      </w:r>
      <w:r w:rsidR="009E53B9" w:rsidRPr="00E76CF0">
        <w:rPr>
          <w:rFonts w:ascii="Times New Roman" w:hAnsi="Times New Roman" w:cs="Times New Roman"/>
          <w:sz w:val="22"/>
          <w:szCs w:val="22"/>
          <w:lang w:val="en-US"/>
        </w:rPr>
        <w:t>organize the International Conference “Management in the conditions of the global world transformation</w:t>
      </w:r>
      <w:r w:rsidR="00B9547C" w:rsidRPr="00E76CF0">
        <w:rPr>
          <w:rFonts w:ascii="Times New Roman" w:hAnsi="Times New Roman" w:cs="Times New Roman"/>
          <w:sz w:val="22"/>
          <w:szCs w:val="22"/>
          <w:lang w:val="en-US"/>
        </w:rPr>
        <w:t>s: economics</w:t>
      </w:r>
      <w:r w:rsidR="009E53B9" w:rsidRPr="00E76CF0">
        <w:rPr>
          <w:rFonts w:ascii="Times New Roman" w:hAnsi="Times New Roman" w:cs="Times New Roman"/>
          <w:sz w:val="22"/>
          <w:szCs w:val="22"/>
          <w:lang w:val="en-US"/>
        </w:rPr>
        <w:t>, politics, law”</w:t>
      </w:r>
      <w:r w:rsidR="00C91E4E" w:rsidRPr="00E76CF0">
        <w:rPr>
          <w:rFonts w:ascii="Times New Roman" w:hAnsi="Times New Roman" w:cs="Times New Roman"/>
          <w:sz w:val="22"/>
          <w:szCs w:val="22"/>
          <w:lang w:val="en-US"/>
        </w:rPr>
        <w:t xml:space="preserve"> </w:t>
      </w:r>
      <w:r w:rsidR="009E53B9" w:rsidRPr="00E76CF0">
        <w:rPr>
          <w:rFonts w:ascii="Times New Roman" w:hAnsi="Times New Roman" w:cs="Times New Roman"/>
          <w:sz w:val="22"/>
          <w:szCs w:val="22"/>
          <w:lang w:val="en-US"/>
        </w:rPr>
        <w:t xml:space="preserve">in </w:t>
      </w:r>
      <w:r w:rsidR="00B82A40">
        <w:rPr>
          <w:rFonts w:ascii="Times New Roman" w:hAnsi="Times New Roman" w:cs="Times New Roman"/>
          <w:sz w:val="22"/>
          <w:szCs w:val="22"/>
          <w:lang w:val="en-US"/>
        </w:rPr>
        <w:t>the city of Sevastopol on the 26-30</w:t>
      </w:r>
      <w:r w:rsidR="009E53B9" w:rsidRPr="00E76CF0">
        <w:rPr>
          <w:rFonts w:ascii="Times New Roman" w:hAnsi="Times New Roman" w:cs="Times New Roman"/>
          <w:sz w:val="22"/>
          <w:szCs w:val="22"/>
          <w:lang w:val="en-US"/>
        </w:rPr>
        <w:t xml:space="preserve"> </w:t>
      </w:r>
      <w:r w:rsidR="008637D1" w:rsidRPr="00E76CF0">
        <w:rPr>
          <w:rFonts w:ascii="Times New Roman" w:hAnsi="Times New Roman" w:cs="Times New Roman"/>
          <w:sz w:val="22"/>
          <w:szCs w:val="22"/>
          <w:lang w:val="en-US"/>
        </w:rPr>
        <w:t xml:space="preserve">of </w:t>
      </w:r>
      <w:r w:rsidR="00B82A40">
        <w:rPr>
          <w:rFonts w:ascii="Times New Roman" w:hAnsi="Times New Roman" w:cs="Times New Roman"/>
          <w:sz w:val="22"/>
          <w:szCs w:val="22"/>
          <w:lang w:val="en-US"/>
        </w:rPr>
        <w:t>April, 2017</w:t>
      </w:r>
      <w:r w:rsidR="00850A3E" w:rsidRPr="00E76CF0">
        <w:rPr>
          <w:rFonts w:ascii="Times New Roman" w:hAnsi="Times New Roman" w:cs="Times New Roman"/>
          <w:sz w:val="22"/>
          <w:szCs w:val="22"/>
          <w:lang w:val="en-US"/>
        </w:rPr>
        <w:t xml:space="preserve">, </w:t>
      </w:r>
      <w:r w:rsidR="00A96053" w:rsidRPr="00E76CF0">
        <w:rPr>
          <w:rFonts w:ascii="Times New Roman" w:hAnsi="Times New Roman" w:cs="Times New Roman"/>
          <w:sz w:val="22"/>
          <w:szCs w:val="22"/>
          <w:lang w:val="en-US"/>
        </w:rPr>
        <w:t>in order to consolidate the efforts of the scientific community and practical views on topical issues in the management of the organization</w:t>
      </w:r>
      <w:r w:rsidR="00982A9E" w:rsidRPr="00E76CF0">
        <w:rPr>
          <w:rFonts w:ascii="Times New Roman" w:hAnsi="Times New Roman" w:cs="Times New Roman"/>
          <w:sz w:val="22"/>
          <w:szCs w:val="22"/>
          <w:lang w:val="en-US"/>
        </w:rPr>
        <w:t xml:space="preserve">, </w:t>
      </w:r>
      <w:r w:rsidR="00A96053" w:rsidRPr="00E76CF0">
        <w:rPr>
          <w:rFonts w:ascii="Times New Roman" w:hAnsi="Times New Roman" w:cs="Times New Roman"/>
          <w:sz w:val="22"/>
          <w:szCs w:val="22"/>
          <w:lang w:val="en-US"/>
        </w:rPr>
        <w:t>legal aspects in modern economic conditions</w:t>
      </w:r>
      <w:r w:rsidR="00850A3E" w:rsidRPr="00E76CF0">
        <w:rPr>
          <w:rFonts w:ascii="Times New Roman" w:hAnsi="Times New Roman" w:cs="Times New Roman"/>
          <w:sz w:val="22"/>
          <w:szCs w:val="22"/>
          <w:lang w:val="en-US"/>
        </w:rPr>
        <w:t>.</w:t>
      </w:r>
    </w:p>
    <w:p w14:paraId="3FF6B3AC" w14:textId="77777777" w:rsidR="00850A3E" w:rsidRPr="00E76CF0" w:rsidRDefault="00243799" w:rsidP="00B9547C">
      <w:pPr>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We are glad to invite you and your colleagues to take part in the conference</w:t>
      </w:r>
      <w:r w:rsidR="00850A3E" w:rsidRPr="00E76CF0">
        <w:rPr>
          <w:rFonts w:ascii="Times New Roman" w:hAnsi="Times New Roman" w:cs="Times New Roman"/>
          <w:sz w:val="22"/>
          <w:szCs w:val="22"/>
          <w:lang w:val="en-US"/>
        </w:rPr>
        <w:t>.</w:t>
      </w:r>
    </w:p>
    <w:p w14:paraId="7657A898" w14:textId="77777777" w:rsidR="00850A3E" w:rsidRPr="00E76CF0" w:rsidRDefault="00243799" w:rsidP="001E629D">
      <w:pPr>
        <w:ind w:firstLine="708"/>
        <w:jc w:val="both"/>
        <w:rPr>
          <w:rFonts w:ascii="Times New Roman" w:hAnsi="Times New Roman" w:cs="Times New Roman"/>
          <w:i/>
          <w:sz w:val="22"/>
          <w:szCs w:val="22"/>
          <w:lang w:val="en-US"/>
        </w:rPr>
      </w:pPr>
      <w:r w:rsidRPr="00E76CF0">
        <w:rPr>
          <w:rFonts w:ascii="Times New Roman" w:hAnsi="Times New Roman" w:cs="Times New Roman"/>
          <w:i/>
          <w:sz w:val="22"/>
          <w:szCs w:val="22"/>
          <w:lang w:val="en-US"/>
        </w:rPr>
        <w:t>Main issues at the conference</w:t>
      </w:r>
      <w:r w:rsidR="00850A3E" w:rsidRPr="00E76CF0">
        <w:rPr>
          <w:rFonts w:ascii="Times New Roman" w:hAnsi="Times New Roman" w:cs="Times New Roman"/>
          <w:i/>
          <w:sz w:val="22"/>
          <w:szCs w:val="22"/>
          <w:lang w:val="en-US"/>
        </w:rPr>
        <w:t>:</w:t>
      </w:r>
    </w:p>
    <w:p w14:paraId="1BEBCAA1" w14:textId="77777777" w:rsidR="00243799" w:rsidRPr="00E76CF0" w:rsidRDefault="008637D1" w:rsidP="008637D1">
      <w:pPr>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-Actual</w:t>
      </w:r>
      <w:r w:rsidR="00243799" w:rsidRPr="00E76CF0">
        <w:rPr>
          <w:rFonts w:ascii="Times New Roman" w:hAnsi="Times New Roman" w:cs="Times New Roman"/>
          <w:sz w:val="22"/>
          <w:szCs w:val="22"/>
          <w:lang w:val="en-US"/>
        </w:rPr>
        <w:t xml:space="preserve"> trends in the management of the regional economy.</w:t>
      </w:r>
    </w:p>
    <w:p w14:paraId="3FC93C42" w14:textId="77777777" w:rsidR="00243799" w:rsidRPr="00E76CF0" w:rsidRDefault="008637D1" w:rsidP="00B9547C">
      <w:pPr>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w:t>
      </w:r>
      <w:r w:rsidR="00243799" w:rsidRPr="00E76CF0">
        <w:rPr>
          <w:rFonts w:ascii="Times New Roman" w:hAnsi="Times New Roman" w:cs="Times New Roman"/>
          <w:sz w:val="22"/>
          <w:szCs w:val="22"/>
          <w:lang w:val="en-US"/>
        </w:rPr>
        <w:t>Modern organizational management issues.</w:t>
      </w:r>
    </w:p>
    <w:p w14:paraId="26198B8A" w14:textId="77777777" w:rsidR="00B9547C" w:rsidRPr="00E76CF0" w:rsidRDefault="008637D1" w:rsidP="00B9547C">
      <w:pPr>
        <w:jc w:val="both"/>
        <w:rPr>
          <w:rFonts w:ascii="Times New Roman" w:hAnsi="Times New Roman" w:cs="Times New Roman"/>
          <w:sz w:val="22"/>
          <w:szCs w:val="22"/>
          <w:lang w:val="en-US"/>
        </w:rPr>
      </w:pPr>
      <w:r w:rsidRPr="00E76CF0">
        <w:rPr>
          <w:rFonts w:ascii="Times New Roman" w:hAnsi="Times New Roman" w:cs="Times New Roman"/>
          <w:sz w:val="22"/>
          <w:szCs w:val="22"/>
          <w:shd w:val="clear" w:color="auto" w:fill="FFFFFF"/>
          <w:lang w:val="en-US"/>
        </w:rPr>
        <w:t>-</w:t>
      </w:r>
      <w:r w:rsidR="00F1221B" w:rsidRPr="00E76CF0">
        <w:rPr>
          <w:rFonts w:ascii="Times New Roman" w:hAnsi="Times New Roman" w:cs="Times New Roman"/>
          <w:sz w:val="22"/>
          <w:szCs w:val="22"/>
          <w:shd w:val="clear" w:color="auto" w:fill="FFFFFF"/>
          <w:lang w:val="en-US"/>
        </w:rPr>
        <w:t>Issues of strategic management and public policy</w:t>
      </w:r>
      <w:r w:rsidR="00F1221B" w:rsidRPr="00E76CF0">
        <w:rPr>
          <w:rFonts w:ascii="Times New Roman" w:hAnsi="Times New Roman" w:cs="Times New Roman"/>
          <w:sz w:val="22"/>
          <w:szCs w:val="22"/>
          <w:lang w:val="en-US"/>
        </w:rPr>
        <w:t xml:space="preserve"> </w:t>
      </w:r>
    </w:p>
    <w:p w14:paraId="3D0B05A0" w14:textId="77777777" w:rsidR="008637D1" w:rsidRPr="00E76CF0" w:rsidRDefault="008637D1" w:rsidP="008637D1">
      <w:pPr>
        <w:rPr>
          <w:rFonts w:ascii="Times New Roman" w:hAnsi="Times New Roman" w:cs="Times New Roman"/>
          <w:sz w:val="22"/>
          <w:szCs w:val="22"/>
          <w:shd w:val="clear" w:color="auto" w:fill="FFFFFF"/>
          <w:lang w:val="en-US"/>
        </w:rPr>
      </w:pPr>
      <w:r w:rsidRPr="00E76CF0">
        <w:rPr>
          <w:rFonts w:ascii="Times New Roman" w:hAnsi="Times New Roman" w:cs="Times New Roman"/>
          <w:sz w:val="22"/>
          <w:szCs w:val="22"/>
          <w:shd w:val="clear" w:color="auto" w:fill="FFFFFF"/>
          <w:lang w:val="en-US"/>
        </w:rPr>
        <w:t>- Investment and Innovation management</w:t>
      </w:r>
      <w:r w:rsidRPr="00E76CF0">
        <w:rPr>
          <w:rFonts w:ascii="Times New Roman" w:hAnsi="Times New Roman" w:cs="Times New Roman"/>
          <w:sz w:val="22"/>
          <w:szCs w:val="22"/>
          <w:shd w:val="clear" w:color="auto" w:fill="FFFFFF"/>
          <w:lang w:val="en-US"/>
        </w:rPr>
        <w:br/>
        <w:t>- Technologies of management of business entities in the region</w:t>
      </w:r>
      <w:r w:rsidRPr="00E76CF0">
        <w:rPr>
          <w:rFonts w:ascii="Times New Roman" w:hAnsi="Times New Roman" w:cs="Times New Roman"/>
          <w:sz w:val="22"/>
          <w:szCs w:val="22"/>
          <w:shd w:val="clear" w:color="auto" w:fill="FFFFFF"/>
          <w:lang w:val="en-US"/>
        </w:rPr>
        <w:br/>
        <w:t>- Personnel management in the market conditions</w:t>
      </w:r>
      <w:r w:rsidRPr="00E76CF0">
        <w:rPr>
          <w:rFonts w:ascii="Times New Roman" w:hAnsi="Times New Roman" w:cs="Times New Roman"/>
          <w:sz w:val="22"/>
          <w:szCs w:val="22"/>
          <w:shd w:val="clear" w:color="auto" w:fill="FFFFFF"/>
          <w:lang w:val="en-US"/>
        </w:rPr>
        <w:br/>
        <w:t>- Actual issues of state and municipal management</w:t>
      </w:r>
      <w:r w:rsidRPr="00E76CF0">
        <w:rPr>
          <w:rFonts w:ascii="Times New Roman" w:hAnsi="Times New Roman" w:cs="Times New Roman"/>
          <w:sz w:val="22"/>
          <w:szCs w:val="22"/>
          <w:shd w:val="clear" w:color="auto" w:fill="FFFFFF"/>
          <w:lang w:val="en-US"/>
        </w:rPr>
        <w:br/>
        <w:t>- Management of finance in organizations</w:t>
      </w:r>
      <w:r w:rsidRPr="00E76CF0">
        <w:rPr>
          <w:rFonts w:ascii="Times New Roman" w:hAnsi="Times New Roman" w:cs="Times New Roman"/>
          <w:sz w:val="22"/>
          <w:szCs w:val="22"/>
          <w:shd w:val="clear" w:color="auto" w:fill="FFFFFF"/>
          <w:lang w:val="en-US"/>
        </w:rPr>
        <w:br/>
        <w:t>- Socio-psychological aspects of management</w:t>
      </w:r>
      <w:r w:rsidRPr="00E76CF0">
        <w:rPr>
          <w:rFonts w:ascii="Times New Roman" w:hAnsi="Times New Roman" w:cs="Times New Roman"/>
          <w:sz w:val="22"/>
          <w:szCs w:val="22"/>
          <w:shd w:val="clear" w:color="auto" w:fill="FFFFFF"/>
          <w:lang w:val="en-US"/>
        </w:rPr>
        <w:br/>
        <w:t>- Communicative management component</w:t>
      </w:r>
      <w:r w:rsidRPr="00E76CF0">
        <w:rPr>
          <w:rFonts w:ascii="Times New Roman" w:hAnsi="Times New Roman" w:cs="Times New Roman"/>
          <w:sz w:val="22"/>
          <w:szCs w:val="22"/>
          <w:shd w:val="clear" w:color="auto" w:fill="FFFFFF"/>
          <w:lang w:val="en-US"/>
        </w:rPr>
        <w:br/>
        <w:t xml:space="preserve">- International legal framework and national legislation </w:t>
      </w:r>
      <w:r w:rsidR="00B517AC" w:rsidRPr="00E76CF0">
        <w:rPr>
          <w:rFonts w:ascii="Times New Roman" w:hAnsi="Times New Roman" w:cs="Times New Roman"/>
          <w:sz w:val="22"/>
          <w:szCs w:val="22"/>
          <w:shd w:val="clear" w:color="auto" w:fill="FFFFFF"/>
          <w:lang w:val="en-US"/>
        </w:rPr>
        <w:t>in the sphere of management</w:t>
      </w:r>
    </w:p>
    <w:p w14:paraId="6AE39274" w14:textId="77777777" w:rsidR="008637D1" w:rsidRPr="00E76CF0" w:rsidRDefault="008637D1" w:rsidP="00E76CF0">
      <w:pPr>
        <w:ind w:firstLine="708"/>
        <w:rPr>
          <w:rFonts w:ascii="Times New Roman" w:hAnsi="Times New Roman" w:cs="Times New Roman"/>
          <w:i/>
          <w:sz w:val="22"/>
          <w:szCs w:val="22"/>
          <w:shd w:val="clear" w:color="auto" w:fill="FFFFFF"/>
          <w:lang w:val="en-US"/>
        </w:rPr>
      </w:pPr>
      <w:r w:rsidRPr="00E76CF0">
        <w:rPr>
          <w:rFonts w:ascii="Times New Roman" w:hAnsi="Times New Roman" w:cs="Times New Roman"/>
          <w:i/>
          <w:sz w:val="22"/>
          <w:szCs w:val="22"/>
          <w:shd w:val="clear" w:color="auto" w:fill="FFFFFF"/>
          <w:lang w:val="en-US"/>
        </w:rPr>
        <w:t>Working-languages: Russian, English</w:t>
      </w:r>
    </w:p>
    <w:p w14:paraId="37766959" w14:textId="34F5F211" w:rsidR="008637D1" w:rsidRPr="00E76CF0" w:rsidRDefault="008637D1" w:rsidP="00E76CF0">
      <w:pPr>
        <w:ind w:firstLine="708"/>
        <w:rPr>
          <w:rFonts w:ascii="Times New Roman" w:hAnsi="Times New Roman" w:cs="Times New Roman"/>
          <w:sz w:val="22"/>
          <w:szCs w:val="22"/>
          <w:shd w:val="clear" w:color="auto" w:fill="FFFFFF"/>
          <w:lang w:val="en-US"/>
        </w:rPr>
      </w:pPr>
      <w:r w:rsidRPr="00E76CF0">
        <w:rPr>
          <w:rFonts w:ascii="Times New Roman" w:hAnsi="Times New Roman" w:cs="Times New Roman"/>
          <w:sz w:val="22"/>
          <w:szCs w:val="22"/>
          <w:shd w:val="clear" w:color="auto" w:fill="FFFFFF"/>
          <w:lang w:val="en-US"/>
        </w:rPr>
        <w:t xml:space="preserve">The deadline for applications and articles – up to 1 </w:t>
      </w:r>
      <w:r w:rsidR="00AF4BB1">
        <w:rPr>
          <w:rFonts w:ascii="Times New Roman" w:hAnsi="Times New Roman" w:cs="Times New Roman"/>
          <w:sz w:val="22"/>
          <w:szCs w:val="22"/>
          <w:shd w:val="clear" w:color="auto" w:fill="FFFFFF"/>
          <w:lang w:val="en-US"/>
        </w:rPr>
        <w:t xml:space="preserve">of </w:t>
      </w:r>
      <w:proofErr w:type="gramStart"/>
      <w:r w:rsidR="00AF4BB1">
        <w:rPr>
          <w:rFonts w:ascii="Times New Roman" w:hAnsi="Times New Roman" w:cs="Times New Roman"/>
          <w:sz w:val="22"/>
          <w:szCs w:val="22"/>
          <w:shd w:val="clear" w:color="auto" w:fill="FFFFFF"/>
          <w:lang w:val="en-US"/>
        </w:rPr>
        <w:t>April,</w:t>
      </w:r>
      <w:proofErr w:type="gramEnd"/>
      <w:r w:rsidR="00AF4BB1">
        <w:rPr>
          <w:rFonts w:ascii="Times New Roman" w:hAnsi="Times New Roman" w:cs="Times New Roman"/>
          <w:sz w:val="22"/>
          <w:szCs w:val="22"/>
          <w:shd w:val="clear" w:color="auto" w:fill="FFFFFF"/>
          <w:lang w:val="en-US"/>
        </w:rPr>
        <w:t xml:space="preserve"> 2017</w:t>
      </w:r>
      <w:r w:rsidRPr="00E76CF0">
        <w:rPr>
          <w:rFonts w:ascii="Times New Roman" w:hAnsi="Times New Roman" w:cs="Times New Roman"/>
          <w:sz w:val="22"/>
          <w:szCs w:val="22"/>
          <w:shd w:val="clear" w:color="auto" w:fill="FFFFFF"/>
          <w:lang w:val="en-US"/>
        </w:rPr>
        <w:t>.</w:t>
      </w:r>
    </w:p>
    <w:p w14:paraId="54B442E3" w14:textId="77777777" w:rsidR="001E629D" w:rsidRPr="00E76CF0" w:rsidRDefault="008637D1" w:rsidP="001E629D">
      <w:pPr>
        <w:ind w:firstLine="708"/>
        <w:jc w:val="both"/>
        <w:rPr>
          <w:rFonts w:ascii="Times New Roman" w:hAnsi="Times New Roman" w:cs="Times New Roman"/>
          <w:sz w:val="22"/>
          <w:szCs w:val="22"/>
          <w:shd w:val="clear" w:color="auto" w:fill="FFFFFF"/>
          <w:lang w:val="en-US"/>
        </w:rPr>
      </w:pPr>
      <w:r w:rsidRPr="00E76CF0">
        <w:rPr>
          <w:rFonts w:ascii="Times New Roman" w:hAnsi="Times New Roman" w:cs="Times New Roman"/>
          <w:sz w:val="22"/>
          <w:szCs w:val="22"/>
          <w:shd w:val="clear" w:color="auto" w:fill="FFFFFF"/>
          <w:lang w:val="en-US"/>
        </w:rPr>
        <w:t>The requirements for registration of articles and application for participation are presented in application A.</w:t>
      </w:r>
    </w:p>
    <w:p w14:paraId="2276EA37" w14:textId="267D6488" w:rsidR="008637D1" w:rsidRPr="00E76CF0" w:rsidRDefault="008637D1" w:rsidP="001E629D">
      <w:pPr>
        <w:ind w:firstLine="708"/>
        <w:jc w:val="both"/>
        <w:rPr>
          <w:rFonts w:ascii="Times New Roman" w:hAnsi="Times New Roman" w:cs="Times New Roman"/>
          <w:sz w:val="22"/>
          <w:szCs w:val="22"/>
          <w:lang w:val="en-US"/>
        </w:rPr>
      </w:pPr>
      <w:r w:rsidRPr="00E76CF0">
        <w:rPr>
          <w:rFonts w:ascii="Times New Roman" w:hAnsi="Times New Roman" w:cs="Times New Roman"/>
          <w:sz w:val="22"/>
          <w:szCs w:val="22"/>
          <w:shd w:val="clear" w:color="auto" w:fill="FFFFFF"/>
          <w:lang w:val="en-US"/>
        </w:rPr>
        <w:t xml:space="preserve">Form of participation in the conference: full-time or part-time participation with the presentation of the article and publication in the journal of scientific works (without arriving at the conference). The articles will be posted on the website of </w:t>
      </w:r>
      <w:r w:rsidR="00B517AC" w:rsidRPr="00E76CF0">
        <w:rPr>
          <w:rFonts w:ascii="Times New Roman" w:hAnsi="Times New Roman" w:cs="Times New Roman"/>
          <w:sz w:val="22"/>
          <w:szCs w:val="22"/>
          <w:lang w:val="en-US"/>
        </w:rPr>
        <w:t>Sevastopol Economic-</w:t>
      </w:r>
      <w:r w:rsidRPr="00E76CF0">
        <w:rPr>
          <w:rFonts w:ascii="Times New Roman" w:hAnsi="Times New Roman" w:cs="Times New Roman"/>
          <w:sz w:val="22"/>
          <w:szCs w:val="22"/>
          <w:lang w:val="en-US"/>
        </w:rPr>
        <w:t>Hum</w:t>
      </w:r>
      <w:r w:rsidR="00B517AC" w:rsidRPr="00E76CF0">
        <w:rPr>
          <w:rFonts w:ascii="Times New Roman" w:hAnsi="Times New Roman" w:cs="Times New Roman"/>
          <w:sz w:val="22"/>
          <w:szCs w:val="22"/>
          <w:lang w:val="en-US"/>
        </w:rPr>
        <w:t>anitarian</w:t>
      </w:r>
      <w:r w:rsidRPr="00E76CF0">
        <w:rPr>
          <w:rFonts w:ascii="Times New Roman" w:hAnsi="Times New Roman" w:cs="Times New Roman"/>
          <w:sz w:val="22"/>
          <w:szCs w:val="22"/>
          <w:lang w:val="en-US"/>
        </w:rPr>
        <w:t xml:space="preserve"> Institute (branch) of V.I. </w:t>
      </w:r>
      <w:proofErr w:type="spellStart"/>
      <w:r w:rsidRPr="00E76CF0">
        <w:rPr>
          <w:rFonts w:ascii="Times New Roman" w:hAnsi="Times New Roman" w:cs="Times New Roman"/>
          <w:sz w:val="22"/>
          <w:szCs w:val="22"/>
          <w:lang w:val="en-US"/>
        </w:rPr>
        <w:t>Vernadsky</w:t>
      </w:r>
      <w:proofErr w:type="spellEnd"/>
      <w:r w:rsidRPr="00E76CF0">
        <w:rPr>
          <w:rFonts w:ascii="Times New Roman" w:hAnsi="Times New Roman" w:cs="Times New Roman"/>
          <w:sz w:val="22"/>
          <w:szCs w:val="22"/>
          <w:lang w:val="en-US"/>
        </w:rPr>
        <w:t xml:space="preserve"> Crimean Federal University</w:t>
      </w:r>
      <w:r w:rsidRPr="00670902">
        <w:rPr>
          <w:rFonts w:ascii="Times New Roman" w:hAnsi="Times New Roman" w:cs="Times New Roman"/>
          <w:sz w:val="22"/>
          <w:szCs w:val="22"/>
          <w:lang w:val="en-US"/>
        </w:rPr>
        <w:t xml:space="preserve">: </w:t>
      </w:r>
      <w:hyperlink r:id="rId9" w:history="1">
        <w:r w:rsidR="00670902" w:rsidRPr="00670902">
          <w:rPr>
            <w:rStyle w:val="aa"/>
            <w:rFonts w:ascii="Times New Roman" w:hAnsi="Times New Roman" w:cs="Times New Roman"/>
            <w:sz w:val="22"/>
            <w:szCs w:val="22"/>
          </w:rPr>
          <w:t>http://segi.cfuv.ru/</w:t>
        </w:r>
      </w:hyperlink>
      <w:proofErr w:type="gramStart"/>
      <w:r w:rsidR="00670902" w:rsidRPr="00670902">
        <w:rPr>
          <w:rFonts w:ascii="Times New Roman" w:hAnsi="Times New Roman" w:cs="Times New Roman"/>
        </w:rPr>
        <w:t xml:space="preserve"> </w:t>
      </w:r>
      <w:r w:rsidRPr="00E76CF0">
        <w:rPr>
          <w:rFonts w:ascii="Times New Roman" w:hAnsi="Times New Roman" w:cs="Times New Roman"/>
          <w:sz w:val="22"/>
          <w:szCs w:val="22"/>
          <w:lang w:val="en-US"/>
        </w:rPr>
        <w:t xml:space="preserve"> during</w:t>
      </w:r>
      <w:proofErr w:type="gramEnd"/>
      <w:r w:rsidRPr="00E76CF0">
        <w:rPr>
          <w:rFonts w:ascii="Times New Roman" w:hAnsi="Times New Roman" w:cs="Times New Roman"/>
          <w:sz w:val="22"/>
          <w:szCs w:val="22"/>
          <w:lang w:val="en-US"/>
        </w:rPr>
        <w:t xml:space="preserve"> the conference. Thematic forums will be held for all sections, where scientists will be able to discuss the results of their work. The articles of the journal will be published </w:t>
      </w:r>
      <w:r w:rsidRPr="00E76CF0">
        <w:rPr>
          <w:rFonts w:ascii="Times New Roman" w:eastAsia="Times New Roman" w:hAnsi="Times New Roman" w:cs="Times New Roman"/>
          <w:sz w:val="22"/>
          <w:szCs w:val="22"/>
          <w:lang w:val="en-US"/>
        </w:rPr>
        <w:t>in RSCI - SCIENCE INDEX (Russian Science Citation Index</w:t>
      </w:r>
      <w:r w:rsidRPr="00E76CF0">
        <w:rPr>
          <w:rFonts w:ascii="Times New Roman" w:hAnsi="Times New Roman" w:cs="Times New Roman"/>
          <w:sz w:val="22"/>
          <w:szCs w:val="22"/>
          <w:lang w:val="en-US"/>
        </w:rPr>
        <w:t>. ISBN will be given to the journal.</w:t>
      </w:r>
    </w:p>
    <w:p w14:paraId="4703FB19" w14:textId="77777777" w:rsidR="001E629D" w:rsidRPr="00E76CF0" w:rsidRDefault="008637D1" w:rsidP="001E629D">
      <w:pPr>
        <w:ind w:firstLine="708"/>
        <w:rPr>
          <w:rFonts w:ascii="Times New Roman" w:hAnsi="Times New Roman" w:cs="Times New Roman"/>
          <w:i/>
          <w:sz w:val="22"/>
          <w:szCs w:val="22"/>
          <w:lang w:val="en-US"/>
        </w:rPr>
      </w:pPr>
      <w:r w:rsidRPr="00E76CF0">
        <w:rPr>
          <w:rFonts w:ascii="Times New Roman" w:hAnsi="Times New Roman" w:cs="Times New Roman"/>
          <w:i/>
          <w:sz w:val="22"/>
          <w:szCs w:val="22"/>
          <w:lang w:val="en-US"/>
        </w:rPr>
        <w:t>The membership of the organizing committee:</w:t>
      </w:r>
    </w:p>
    <w:p w14:paraId="7EC4D3FB" w14:textId="77777777" w:rsidR="001E629D" w:rsidRPr="00E76CF0" w:rsidRDefault="008637D1" w:rsidP="00E76CF0">
      <w:pPr>
        <w:ind w:firstLine="284"/>
        <w:rPr>
          <w:rFonts w:ascii="Times New Roman" w:hAnsi="Times New Roman" w:cs="Times New Roman"/>
          <w:sz w:val="22"/>
          <w:szCs w:val="22"/>
          <w:lang w:val="en-US"/>
        </w:rPr>
      </w:pPr>
      <w:proofErr w:type="spellStart"/>
      <w:r w:rsidRPr="00E76CF0">
        <w:rPr>
          <w:rFonts w:ascii="Times New Roman" w:hAnsi="Times New Roman" w:cs="Times New Roman"/>
          <w:sz w:val="22"/>
          <w:szCs w:val="22"/>
          <w:lang w:val="en-US"/>
        </w:rPr>
        <w:t>Lazitskaya</w:t>
      </w:r>
      <w:proofErr w:type="spellEnd"/>
      <w:r w:rsidRPr="00E76CF0">
        <w:rPr>
          <w:rFonts w:ascii="Times New Roman" w:hAnsi="Times New Roman" w:cs="Times New Roman"/>
          <w:sz w:val="22"/>
          <w:szCs w:val="22"/>
          <w:lang w:val="en-US"/>
        </w:rPr>
        <w:t xml:space="preserve"> Natalya </w:t>
      </w:r>
      <w:proofErr w:type="spellStart"/>
      <w:r w:rsidRPr="00E76CF0">
        <w:rPr>
          <w:rFonts w:ascii="Times New Roman" w:hAnsi="Times New Roman" w:cs="Times New Roman"/>
          <w:sz w:val="22"/>
          <w:szCs w:val="22"/>
          <w:lang w:val="en-US"/>
        </w:rPr>
        <w:t>Fedorovna</w:t>
      </w:r>
      <w:proofErr w:type="spellEnd"/>
      <w:r w:rsidRPr="00E76CF0">
        <w:rPr>
          <w:rFonts w:ascii="Times New Roman" w:hAnsi="Times New Roman" w:cs="Times New Roman"/>
          <w:sz w:val="22"/>
          <w:szCs w:val="22"/>
          <w:lang w:val="en-US"/>
        </w:rPr>
        <w:t xml:space="preserve">, director of Sevastopol </w:t>
      </w:r>
      <w:r w:rsidR="00B517AC" w:rsidRPr="00E76CF0">
        <w:rPr>
          <w:rFonts w:ascii="Times New Roman" w:hAnsi="Times New Roman" w:cs="Times New Roman"/>
          <w:sz w:val="22"/>
          <w:szCs w:val="22"/>
          <w:lang w:val="en-US"/>
        </w:rPr>
        <w:t>Economic-</w:t>
      </w:r>
      <w:r w:rsidRPr="00E76CF0">
        <w:rPr>
          <w:rFonts w:ascii="Times New Roman" w:hAnsi="Times New Roman" w:cs="Times New Roman"/>
          <w:sz w:val="22"/>
          <w:szCs w:val="22"/>
          <w:lang w:val="en-US"/>
        </w:rPr>
        <w:t>Hum</w:t>
      </w:r>
      <w:r w:rsidR="00B517AC" w:rsidRPr="00E76CF0">
        <w:rPr>
          <w:rFonts w:ascii="Times New Roman" w:hAnsi="Times New Roman" w:cs="Times New Roman"/>
          <w:sz w:val="22"/>
          <w:szCs w:val="22"/>
          <w:lang w:val="en-US"/>
        </w:rPr>
        <w:t>anitarian</w:t>
      </w:r>
      <w:r w:rsidRPr="00E76CF0">
        <w:rPr>
          <w:rFonts w:ascii="Times New Roman" w:hAnsi="Times New Roman" w:cs="Times New Roman"/>
          <w:sz w:val="22"/>
          <w:szCs w:val="22"/>
          <w:lang w:val="en-US"/>
        </w:rPr>
        <w:t xml:space="preserve"> Institute (branch) of V.I. </w:t>
      </w:r>
      <w:proofErr w:type="spellStart"/>
      <w:r w:rsidRPr="00E76CF0">
        <w:rPr>
          <w:rFonts w:ascii="Times New Roman" w:hAnsi="Times New Roman" w:cs="Times New Roman"/>
          <w:sz w:val="22"/>
          <w:szCs w:val="22"/>
          <w:lang w:val="en-US"/>
        </w:rPr>
        <w:t>Vernadsky</w:t>
      </w:r>
      <w:proofErr w:type="spellEnd"/>
      <w:r w:rsidRPr="00E76CF0">
        <w:rPr>
          <w:rFonts w:ascii="Times New Roman" w:hAnsi="Times New Roman" w:cs="Times New Roman"/>
          <w:sz w:val="22"/>
          <w:szCs w:val="22"/>
          <w:lang w:val="en-US"/>
        </w:rPr>
        <w:t xml:space="preserve"> Crimean Federal University, candidate of geographic science</w:t>
      </w:r>
      <w:r w:rsidR="001E629D" w:rsidRPr="00E76CF0">
        <w:rPr>
          <w:rFonts w:ascii="Times New Roman" w:hAnsi="Times New Roman" w:cs="Times New Roman"/>
          <w:sz w:val="22"/>
          <w:szCs w:val="22"/>
          <w:lang w:val="en-US"/>
        </w:rPr>
        <w:t>.</w:t>
      </w:r>
    </w:p>
    <w:p w14:paraId="60054595" w14:textId="77777777" w:rsidR="001E629D" w:rsidRPr="00E76CF0" w:rsidRDefault="008637D1" w:rsidP="00E76CF0">
      <w:pPr>
        <w:ind w:firstLine="284"/>
        <w:jc w:val="both"/>
        <w:rPr>
          <w:rFonts w:ascii="Times New Roman" w:hAnsi="Times New Roman" w:cs="Times New Roman"/>
          <w:sz w:val="22"/>
          <w:szCs w:val="22"/>
          <w:lang w:val="en-US"/>
        </w:rPr>
      </w:pPr>
      <w:proofErr w:type="spellStart"/>
      <w:r w:rsidRPr="00E76CF0">
        <w:rPr>
          <w:rFonts w:ascii="Times New Roman" w:hAnsi="Times New Roman" w:cs="Times New Roman"/>
          <w:sz w:val="22"/>
          <w:szCs w:val="22"/>
          <w:lang w:val="en-US"/>
        </w:rPr>
        <w:t>Ekimova</w:t>
      </w:r>
      <w:proofErr w:type="spellEnd"/>
      <w:r w:rsidRPr="00E76CF0">
        <w:rPr>
          <w:rFonts w:ascii="Times New Roman" w:hAnsi="Times New Roman" w:cs="Times New Roman"/>
          <w:sz w:val="22"/>
          <w:szCs w:val="22"/>
          <w:lang w:val="en-US"/>
        </w:rPr>
        <w:t xml:space="preserve"> </w:t>
      </w:r>
      <w:proofErr w:type="spellStart"/>
      <w:r w:rsidRPr="00E76CF0">
        <w:rPr>
          <w:rFonts w:ascii="Times New Roman" w:hAnsi="Times New Roman" w:cs="Times New Roman"/>
          <w:sz w:val="22"/>
          <w:szCs w:val="22"/>
          <w:lang w:val="en-US"/>
        </w:rPr>
        <w:t>Zulfiya</w:t>
      </w:r>
      <w:proofErr w:type="spellEnd"/>
      <w:r w:rsidRPr="00E76CF0">
        <w:rPr>
          <w:rFonts w:ascii="Times New Roman" w:hAnsi="Times New Roman" w:cs="Times New Roman"/>
          <w:sz w:val="22"/>
          <w:szCs w:val="22"/>
          <w:lang w:val="en-US"/>
        </w:rPr>
        <w:t xml:space="preserve"> </w:t>
      </w:r>
      <w:proofErr w:type="spellStart"/>
      <w:r w:rsidRPr="00E76CF0">
        <w:rPr>
          <w:rFonts w:ascii="Times New Roman" w:hAnsi="Times New Roman" w:cs="Times New Roman"/>
          <w:sz w:val="22"/>
          <w:szCs w:val="22"/>
          <w:lang w:val="en-US"/>
        </w:rPr>
        <w:t>Zaletdinovna</w:t>
      </w:r>
      <w:proofErr w:type="spellEnd"/>
      <w:r w:rsidRPr="00E76CF0">
        <w:rPr>
          <w:rFonts w:ascii="Times New Roman" w:hAnsi="Times New Roman" w:cs="Times New Roman"/>
          <w:sz w:val="22"/>
          <w:szCs w:val="22"/>
          <w:lang w:val="en-US"/>
        </w:rPr>
        <w:t>, deputy direct</w:t>
      </w:r>
      <w:r w:rsidR="001E629D" w:rsidRPr="00E76CF0">
        <w:rPr>
          <w:rFonts w:ascii="Times New Roman" w:hAnsi="Times New Roman" w:cs="Times New Roman"/>
          <w:sz w:val="22"/>
          <w:szCs w:val="22"/>
          <w:lang w:val="en-US"/>
        </w:rPr>
        <w:t>or for teaching and educational</w:t>
      </w:r>
      <w:r w:rsidRPr="00E76CF0">
        <w:rPr>
          <w:rFonts w:ascii="Times New Roman" w:hAnsi="Times New Roman" w:cs="Times New Roman"/>
          <w:sz w:val="22"/>
          <w:szCs w:val="22"/>
          <w:lang w:val="en-US"/>
        </w:rPr>
        <w:t xml:space="preserve"> scientific work of </w:t>
      </w:r>
      <w:r w:rsidR="00B517AC" w:rsidRPr="00E76CF0">
        <w:rPr>
          <w:rFonts w:ascii="Times New Roman" w:hAnsi="Times New Roman" w:cs="Times New Roman"/>
          <w:sz w:val="22"/>
          <w:szCs w:val="22"/>
          <w:lang w:val="en-US"/>
        </w:rPr>
        <w:t>Economic-</w:t>
      </w:r>
      <w:r w:rsidRPr="00E76CF0">
        <w:rPr>
          <w:rFonts w:ascii="Times New Roman" w:hAnsi="Times New Roman" w:cs="Times New Roman"/>
          <w:sz w:val="22"/>
          <w:szCs w:val="22"/>
          <w:lang w:val="en-US"/>
        </w:rPr>
        <w:t>Hum</w:t>
      </w:r>
      <w:r w:rsidR="00B517AC" w:rsidRPr="00E76CF0">
        <w:rPr>
          <w:rFonts w:ascii="Times New Roman" w:hAnsi="Times New Roman" w:cs="Times New Roman"/>
          <w:sz w:val="22"/>
          <w:szCs w:val="22"/>
          <w:lang w:val="en-US"/>
        </w:rPr>
        <w:t>anitarian</w:t>
      </w:r>
      <w:r w:rsidRPr="00E76CF0">
        <w:rPr>
          <w:rFonts w:ascii="Times New Roman" w:hAnsi="Times New Roman" w:cs="Times New Roman"/>
          <w:sz w:val="22"/>
          <w:szCs w:val="22"/>
          <w:lang w:val="en-US"/>
        </w:rPr>
        <w:t xml:space="preserve"> Institute (branch) of V.I. </w:t>
      </w:r>
      <w:proofErr w:type="spellStart"/>
      <w:r w:rsidRPr="00E76CF0">
        <w:rPr>
          <w:rFonts w:ascii="Times New Roman" w:hAnsi="Times New Roman" w:cs="Times New Roman"/>
          <w:sz w:val="22"/>
          <w:szCs w:val="22"/>
          <w:lang w:val="en-US"/>
        </w:rPr>
        <w:t>Vernadsky</w:t>
      </w:r>
      <w:proofErr w:type="spellEnd"/>
      <w:r w:rsidRPr="00E76CF0">
        <w:rPr>
          <w:rFonts w:ascii="Times New Roman" w:hAnsi="Times New Roman" w:cs="Times New Roman"/>
          <w:sz w:val="22"/>
          <w:szCs w:val="22"/>
          <w:lang w:val="en-US"/>
        </w:rPr>
        <w:t xml:space="preserve"> Crimean Federal University.</w:t>
      </w:r>
    </w:p>
    <w:p w14:paraId="454B59A4" w14:textId="1B852DFA" w:rsidR="001E629D" w:rsidRPr="003A4C51" w:rsidRDefault="008637D1" w:rsidP="003A4C51">
      <w:pPr>
        <w:rPr>
          <w:rFonts w:ascii="Times" w:eastAsia="Times New Roman" w:hAnsi="Times" w:cs="Times New Roman"/>
          <w:sz w:val="20"/>
          <w:szCs w:val="20"/>
        </w:rPr>
      </w:pPr>
      <w:proofErr w:type="spellStart"/>
      <w:r w:rsidRPr="00E76CF0">
        <w:rPr>
          <w:rFonts w:ascii="Times New Roman" w:hAnsi="Times New Roman" w:cs="Times New Roman"/>
          <w:sz w:val="22"/>
          <w:szCs w:val="22"/>
          <w:lang w:val="en-US"/>
        </w:rPr>
        <w:t>Para</w:t>
      </w:r>
      <w:r w:rsidR="001D772D">
        <w:rPr>
          <w:rFonts w:ascii="Times New Roman" w:hAnsi="Times New Roman" w:cs="Times New Roman"/>
          <w:sz w:val="22"/>
          <w:szCs w:val="22"/>
          <w:lang w:val="en-US"/>
        </w:rPr>
        <w:t>k</w:t>
      </w:r>
      <w:r w:rsidRPr="00E76CF0">
        <w:rPr>
          <w:rFonts w:ascii="Times New Roman" w:hAnsi="Times New Roman" w:cs="Times New Roman"/>
          <w:sz w:val="22"/>
          <w:szCs w:val="22"/>
          <w:lang w:val="en-US"/>
        </w:rPr>
        <w:t>hina</w:t>
      </w:r>
      <w:proofErr w:type="spellEnd"/>
      <w:r w:rsidRPr="00E76CF0">
        <w:rPr>
          <w:rFonts w:ascii="Times New Roman" w:hAnsi="Times New Roman" w:cs="Times New Roman"/>
          <w:sz w:val="22"/>
          <w:szCs w:val="22"/>
          <w:lang w:val="en-US"/>
        </w:rPr>
        <w:t xml:space="preserve"> </w:t>
      </w:r>
      <w:proofErr w:type="spellStart"/>
      <w:r w:rsidRPr="00E76CF0">
        <w:rPr>
          <w:rFonts w:ascii="Times New Roman" w:hAnsi="Times New Roman" w:cs="Times New Roman"/>
          <w:sz w:val="22"/>
          <w:szCs w:val="22"/>
          <w:lang w:val="en-US"/>
        </w:rPr>
        <w:t>Valentina</w:t>
      </w:r>
      <w:proofErr w:type="spellEnd"/>
      <w:r w:rsidRPr="00E76CF0">
        <w:rPr>
          <w:rFonts w:ascii="Times New Roman" w:hAnsi="Times New Roman" w:cs="Times New Roman"/>
          <w:sz w:val="22"/>
          <w:szCs w:val="22"/>
          <w:lang w:val="en-US"/>
        </w:rPr>
        <w:t xml:space="preserve"> </w:t>
      </w:r>
      <w:proofErr w:type="spellStart"/>
      <w:r w:rsidRPr="00E76CF0">
        <w:rPr>
          <w:rFonts w:ascii="Times New Roman" w:hAnsi="Times New Roman" w:cs="Times New Roman"/>
          <w:sz w:val="22"/>
          <w:szCs w:val="22"/>
          <w:lang w:val="en-US"/>
        </w:rPr>
        <w:t>Nikola</w:t>
      </w:r>
      <w:r w:rsidR="001D772D">
        <w:rPr>
          <w:rFonts w:ascii="Times New Roman" w:hAnsi="Times New Roman" w:cs="Times New Roman"/>
          <w:sz w:val="22"/>
          <w:szCs w:val="22"/>
          <w:lang w:val="en-US"/>
        </w:rPr>
        <w:t>evna</w:t>
      </w:r>
      <w:proofErr w:type="spellEnd"/>
      <w:r w:rsidR="001D772D">
        <w:rPr>
          <w:rFonts w:ascii="Times New Roman" w:hAnsi="Times New Roman" w:cs="Times New Roman"/>
          <w:sz w:val="22"/>
          <w:szCs w:val="22"/>
          <w:lang w:val="en-US"/>
        </w:rPr>
        <w:t>, doctor of Economics, Professor</w:t>
      </w:r>
      <w:r w:rsidR="003A4C51">
        <w:rPr>
          <w:rFonts w:ascii="Times New Roman" w:hAnsi="Times New Roman" w:cs="Times New Roman"/>
          <w:sz w:val="22"/>
          <w:szCs w:val="22"/>
          <w:lang w:val="en-US"/>
        </w:rPr>
        <w:t xml:space="preserve">, </w:t>
      </w:r>
      <w:r w:rsidR="003A4C51" w:rsidRPr="00E76CF0">
        <w:rPr>
          <w:rFonts w:ascii="Times New Roman" w:hAnsi="Times New Roman" w:cs="Times New Roman"/>
          <w:sz w:val="22"/>
          <w:szCs w:val="22"/>
          <w:lang w:val="en-US"/>
        </w:rPr>
        <w:t>Head</w:t>
      </w:r>
      <w:r w:rsidRPr="00E76CF0">
        <w:rPr>
          <w:rFonts w:ascii="Times New Roman" w:hAnsi="Times New Roman" w:cs="Times New Roman"/>
          <w:sz w:val="22"/>
          <w:szCs w:val="22"/>
          <w:lang w:val="en-US"/>
        </w:rPr>
        <w:t xml:space="preserve"> of the Management </w:t>
      </w:r>
      <w:r w:rsidR="001D772D" w:rsidRPr="00E76CF0">
        <w:rPr>
          <w:rFonts w:ascii="Times New Roman" w:hAnsi="Times New Roman" w:cs="Times New Roman"/>
          <w:sz w:val="22"/>
          <w:szCs w:val="22"/>
          <w:lang w:val="en-US"/>
        </w:rPr>
        <w:t>Department</w:t>
      </w:r>
      <w:r w:rsidR="003A4C51">
        <w:rPr>
          <w:rFonts w:ascii="Times New Roman" w:hAnsi="Times New Roman" w:cs="Times New Roman"/>
          <w:sz w:val="22"/>
          <w:szCs w:val="22"/>
          <w:lang w:val="en-US"/>
        </w:rPr>
        <w:t xml:space="preserve"> </w:t>
      </w:r>
      <w:proofErr w:type="gramStart"/>
      <w:r w:rsidR="003A4C51">
        <w:rPr>
          <w:rFonts w:ascii="Times New Roman" w:hAnsi="Times New Roman" w:cs="Times New Roman"/>
          <w:sz w:val="22"/>
          <w:szCs w:val="22"/>
          <w:lang w:val="en-US"/>
        </w:rPr>
        <w:t>of</w:t>
      </w:r>
      <w:proofErr w:type="gramEnd"/>
      <w:r w:rsidR="003A4C51">
        <w:rPr>
          <w:rFonts w:ascii="Times New Roman" w:hAnsi="Times New Roman" w:cs="Times New Roman"/>
          <w:sz w:val="22"/>
          <w:szCs w:val="22"/>
          <w:lang w:val="en-US"/>
        </w:rPr>
        <w:t xml:space="preserve"> </w:t>
      </w:r>
      <w:r w:rsidR="003A4C51" w:rsidRPr="003A4C51">
        <w:rPr>
          <w:rFonts w:ascii="Times New Roman" w:hAnsi="Times New Roman" w:cs="Times New Roman"/>
          <w:sz w:val="22"/>
          <w:szCs w:val="22"/>
          <w:lang w:val="en-US"/>
        </w:rPr>
        <w:t>NCFU</w:t>
      </w:r>
      <w:r w:rsidRPr="00E76CF0">
        <w:rPr>
          <w:rFonts w:ascii="Times New Roman" w:hAnsi="Times New Roman" w:cs="Times New Roman"/>
          <w:sz w:val="22"/>
          <w:szCs w:val="22"/>
          <w:lang w:val="en-US"/>
        </w:rPr>
        <w:t>, Honored Worker of Higher School, Academician (</w:t>
      </w:r>
      <w:r w:rsidR="00B517AC" w:rsidRPr="00E76CF0">
        <w:rPr>
          <w:rFonts w:ascii="Times New Roman" w:hAnsi="Times New Roman" w:cs="Times New Roman"/>
          <w:sz w:val="22"/>
          <w:szCs w:val="22"/>
          <w:lang w:val="en-US"/>
        </w:rPr>
        <w:t xml:space="preserve">active </w:t>
      </w:r>
      <w:r w:rsidRPr="00E76CF0">
        <w:rPr>
          <w:rFonts w:ascii="Times New Roman" w:hAnsi="Times New Roman" w:cs="Times New Roman"/>
          <w:sz w:val="22"/>
          <w:szCs w:val="22"/>
          <w:lang w:val="en-US"/>
        </w:rPr>
        <w:t>member) of the Russian Academy of Social Science, winner of the RF Government Prize in the field of education.</w:t>
      </w:r>
      <w:r w:rsidR="001D772D">
        <w:rPr>
          <w:rFonts w:ascii="Times New Roman" w:hAnsi="Times New Roman" w:cs="Times New Roman"/>
          <w:sz w:val="22"/>
          <w:szCs w:val="22"/>
          <w:lang w:val="en-US"/>
        </w:rPr>
        <w:t xml:space="preserve"> </w:t>
      </w:r>
    </w:p>
    <w:p w14:paraId="76BAD3B9" w14:textId="0E96D681" w:rsidR="001E629D" w:rsidRPr="00E76CF0" w:rsidRDefault="008637D1" w:rsidP="00E76CF0">
      <w:pPr>
        <w:ind w:firstLine="284"/>
        <w:jc w:val="both"/>
        <w:rPr>
          <w:rFonts w:ascii="Times New Roman" w:hAnsi="Times New Roman" w:cs="Times New Roman"/>
          <w:sz w:val="22"/>
          <w:szCs w:val="22"/>
          <w:lang w:val="en-US"/>
        </w:rPr>
      </w:pPr>
      <w:proofErr w:type="spellStart"/>
      <w:r w:rsidRPr="00E76CF0">
        <w:rPr>
          <w:rFonts w:ascii="Times New Roman" w:hAnsi="Times New Roman" w:cs="Times New Roman"/>
          <w:sz w:val="22"/>
          <w:szCs w:val="22"/>
          <w:lang w:val="en-US"/>
        </w:rPr>
        <w:t>Kalyugina</w:t>
      </w:r>
      <w:proofErr w:type="spellEnd"/>
      <w:r w:rsidRPr="00E76CF0">
        <w:rPr>
          <w:rFonts w:ascii="Times New Roman" w:hAnsi="Times New Roman" w:cs="Times New Roman"/>
          <w:sz w:val="22"/>
          <w:szCs w:val="22"/>
          <w:lang w:val="en-US"/>
        </w:rPr>
        <w:t xml:space="preserve"> Svetlana </w:t>
      </w:r>
      <w:proofErr w:type="spellStart"/>
      <w:r w:rsidRPr="00E76CF0">
        <w:rPr>
          <w:rFonts w:ascii="Times New Roman" w:hAnsi="Times New Roman" w:cs="Times New Roman"/>
          <w:sz w:val="22"/>
          <w:szCs w:val="22"/>
          <w:lang w:val="en-US"/>
        </w:rPr>
        <w:t>Nikolaevna</w:t>
      </w:r>
      <w:proofErr w:type="spellEnd"/>
      <w:r w:rsidRPr="00E76CF0">
        <w:rPr>
          <w:rFonts w:ascii="Times New Roman" w:hAnsi="Times New Roman" w:cs="Times New Roman"/>
          <w:sz w:val="22"/>
          <w:szCs w:val="22"/>
          <w:lang w:val="en-US"/>
        </w:rPr>
        <w:t>, doctor of Economic</w:t>
      </w:r>
      <w:r w:rsidR="003A4C51">
        <w:rPr>
          <w:rFonts w:ascii="Times New Roman" w:hAnsi="Times New Roman" w:cs="Times New Roman"/>
          <w:sz w:val="22"/>
          <w:szCs w:val="22"/>
          <w:lang w:val="en-US"/>
        </w:rPr>
        <w:t>s, P</w:t>
      </w:r>
      <w:r w:rsidRPr="00E76CF0">
        <w:rPr>
          <w:rFonts w:ascii="Times New Roman" w:hAnsi="Times New Roman" w:cs="Times New Roman"/>
          <w:sz w:val="22"/>
          <w:szCs w:val="22"/>
          <w:lang w:val="en-US"/>
        </w:rPr>
        <w:t>rofessor of</w:t>
      </w:r>
      <w:r w:rsidR="003A4C51">
        <w:rPr>
          <w:rFonts w:ascii="Times New Roman" w:hAnsi="Times New Roman" w:cs="Times New Roman"/>
          <w:sz w:val="22"/>
          <w:szCs w:val="22"/>
          <w:lang w:val="en-US"/>
        </w:rPr>
        <w:t xml:space="preserve"> the Management</w:t>
      </w:r>
      <w:r w:rsidRPr="00E76CF0">
        <w:rPr>
          <w:rFonts w:ascii="Times New Roman" w:hAnsi="Times New Roman" w:cs="Times New Roman"/>
          <w:sz w:val="22"/>
          <w:szCs w:val="22"/>
          <w:lang w:val="en-US"/>
        </w:rPr>
        <w:t xml:space="preserve"> Department</w:t>
      </w:r>
      <w:r w:rsidR="003A4C51">
        <w:rPr>
          <w:rFonts w:ascii="Times New Roman" w:hAnsi="Times New Roman" w:cs="Times New Roman"/>
          <w:sz w:val="22"/>
          <w:szCs w:val="22"/>
          <w:lang w:val="en-US"/>
        </w:rPr>
        <w:t xml:space="preserve"> of </w:t>
      </w:r>
      <w:r w:rsidR="003A4C51" w:rsidRPr="003A4C51">
        <w:rPr>
          <w:rFonts w:ascii="Times New Roman" w:hAnsi="Times New Roman" w:cs="Times New Roman"/>
          <w:sz w:val="22"/>
          <w:szCs w:val="22"/>
          <w:lang w:val="en-US"/>
        </w:rPr>
        <w:t>NCFU</w:t>
      </w:r>
      <w:r w:rsidRPr="00E76CF0">
        <w:rPr>
          <w:rFonts w:ascii="Times New Roman" w:hAnsi="Times New Roman" w:cs="Times New Roman"/>
          <w:sz w:val="22"/>
          <w:szCs w:val="22"/>
          <w:lang w:val="en-US"/>
        </w:rPr>
        <w:t>, winner of the RF Government Prize in the field of education.</w:t>
      </w:r>
    </w:p>
    <w:p w14:paraId="165EBEB5" w14:textId="31F190F7" w:rsidR="001E629D" w:rsidRPr="00E76CF0" w:rsidRDefault="003A4C51" w:rsidP="00E76CF0">
      <w:pPr>
        <w:ind w:firstLine="284"/>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Ry</w:t>
      </w:r>
      <w:r w:rsidR="008637D1" w:rsidRPr="00E76CF0">
        <w:rPr>
          <w:rFonts w:ascii="Times New Roman" w:hAnsi="Times New Roman" w:cs="Times New Roman"/>
          <w:sz w:val="22"/>
          <w:szCs w:val="22"/>
          <w:lang w:val="en-US"/>
        </w:rPr>
        <w:t>abtseva</w:t>
      </w:r>
      <w:proofErr w:type="spellEnd"/>
      <w:r w:rsidR="008637D1" w:rsidRPr="00E76CF0">
        <w:rPr>
          <w:rFonts w:ascii="Times New Roman" w:hAnsi="Times New Roman" w:cs="Times New Roman"/>
          <w:sz w:val="22"/>
          <w:szCs w:val="22"/>
          <w:lang w:val="en-US"/>
        </w:rPr>
        <w:t xml:space="preserve"> Elena </w:t>
      </w:r>
      <w:proofErr w:type="spellStart"/>
      <w:r w:rsidR="008637D1" w:rsidRPr="00E76CF0">
        <w:rPr>
          <w:rFonts w:ascii="Times New Roman" w:hAnsi="Times New Roman" w:cs="Times New Roman"/>
          <w:sz w:val="22"/>
          <w:szCs w:val="22"/>
          <w:lang w:val="en-US"/>
        </w:rPr>
        <w:t>Evgenievna</w:t>
      </w:r>
      <w:proofErr w:type="spellEnd"/>
      <w:r w:rsidR="008637D1" w:rsidRPr="00E76CF0">
        <w:rPr>
          <w:rFonts w:ascii="Times New Roman" w:hAnsi="Times New Roman" w:cs="Times New Roman"/>
          <w:sz w:val="22"/>
          <w:szCs w:val="22"/>
          <w:lang w:val="en-US"/>
        </w:rPr>
        <w:t xml:space="preserve">, Doctor of Political Science, professor, Head of the Department of </w:t>
      </w:r>
      <w:r w:rsidR="00B517AC" w:rsidRPr="00E76CF0">
        <w:rPr>
          <w:rFonts w:ascii="Times New Roman" w:hAnsi="Times New Roman" w:cs="Times New Roman"/>
          <w:sz w:val="22"/>
          <w:szCs w:val="22"/>
          <w:lang w:val="en-US"/>
        </w:rPr>
        <w:t>Law.</w:t>
      </w:r>
    </w:p>
    <w:p w14:paraId="4BC6DE79" w14:textId="5E20237E" w:rsidR="001E629D" w:rsidRPr="00E76CF0" w:rsidRDefault="00AF4BB1" w:rsidP="00E76CF0">
      <w:pPr>
        <w:ind w:firstLine="284"/>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Tsybulskai</w:t>
      </w:r>
      <w:r w:rsidR="003A4C51">
        <w:rPr>
          <w:rFonts w:ascii="Times New Roman" w:hAnsi="Times New Roman" w:cs="Times New Roman"/>
          <w:sz w:val="22"/>
          <w:szCs w:val="22"/>
          <w:lang w:val="en-US"/>
        </w:rPr>
        <w:t>a</w:t>
      </w:r>
      <w:proofErr w:type="spellEnd"/>
      <w:r w:rsidR="003A4C51">
        <w:rPr>
          <w:rFonts w:ascii="Times New Roman" w:hAnsi="Times New Roman" w:cs="Times New Roman"/>
          <w:sz w:val="22"/>
          <w:szCs w:val="22"/>
          <w:lang w:val="en-US"/>
        </w:rPr>
        <w:t xml:space="preserve"> </w:t>
      </w:r>
      <w:proofErr w:type="spellStart"/>
      <w:r w:rsidR="003A4C51">
        <w:rPr>
          <w:rFonts w:ascii="Times New Roman" w:hAnsi="Times New Roman" w:cs="Times New Roman"/>
          <w:sz w:val="22"/>
          <w:szCs w:val="22"/>
          <w:lang w:val="en-US"/>
        </w:rPr>
        <w:t>Li</w:t>
      </w:r>
      <w:r w:rsidR="008637D1" w:rsidRPr="00E76CF0">
        <w:rPr>
          <w:rFonts w:ascii="Times New Roman" w:hAnsi="Times New Roman" w:cs="Times New Roman"/>
          <w:sz w:val="22"/>
          <w:szCs w:val="22"/>
          <w:lang w:val="en-US"/>
        </w:rPr>
        <w:t>udmila</w:t>
      </w:r>
      <w:proofErr w:type="spellEnd"/>
      <w:r w:rsidR="008637D1" w:rsidRPr="00E76CF0">
        <w:rPr>
          <w:rFonts w:ascii="Times New Roman" w:hAnsi="Times New Roman" w:cs="Times New Roman"/>
          <w:sz w:val="22"/>
          <w:szCs w:val="22"/>
          <w:lang w:val="en-US"/>
        </w:rPr>
        <w:t xml:space="preserve"> </w:t>
      </w:r>
      <w:proofErr w:type="spellStart"/>
      <w:r w:rsidR="008637D1" w:rsidRPr="00E76CF0">
        <w:rPr>
          <w:rFonts w:ascii="Times New Roman" w:hAnsi="Times New Roman" w:cs="Times New Roman"/>
          <w:sz w:val="22"/>
          <w:szCs w:val="22"/>
          <w:lang w:val="en-US"/>
        </w:rPr>
        <w:t>Alekseevna</w:t>
      </w:r>
      <w:proofErr w:type="spellEnd"/>
      <w:r w:rsidR="008637D1" w:rsidRPr="00E76CF0">
        <w:rPr>
          <w:rFonts w:ascii="Times New Roman" w:hAnsi="Times New Roman" w:cs="Times New Roman"/>
          <w:sz w:val="22"/>
          <w:szCs w:val="22"/>
          <w:lang w:val="en-US"/>
        </w:rPr>
        <w:t xml:space="preserve">, candidate of economic science, associate professor, Head of the </w:t>
      </w:r>
      <w:r w:rsidR="003A4C51" w:rsidRPr="00E76CF0">
        <w:rPr>
          <w:rFonts w:ascii="Times New Roman" w:hAnsi="Times New Roman" w:cs="Times New Roman"/>
          <w:sz w:val="22"/>
          <w:szCs w:val="22"/>
          <w:lang w:val="en-US"/>
        </w:rPr>
        <w:t xml:space="preserve">Management </w:t>
      </w:r>
      <w:r w:rsidR="003A4C51">
        <w:rPr>
          <w:rFonts w:ascii="Times New Roman" w:hAnsi="Times New Roman" w:cs="Times New Roman"/>
          <w:sz w:val="22"/>
          <w:szCs w:val="22"/>
          <w:lang w:val="en-US"/>
        </w:rPr>
        <w:t>Department</w:t>
      </w:r>
      <w:r w:rsidR="001E629D" w:rsidRPr="00E76CF0">
        <w:rPr>
          <w:rFonts w:ascii="Times New Roman" w:hAnsi="Times New Roman" w:cs="Times New Roman"/>
          <w:sz w:val="22"/>
          <w:szCs w:val="22"/>
          <w:lang w:val="en-US"/>
        </w:rPr>
        <w:t>.</w:t>
      </w:r>
    </w:p>
    <w:p w14:paraId="2751B50E" w14:textId="1BEDA2CE" w:rsidR="001E629D" w:rsidRPr="00E76CF0" w:rsidRDefault="008637D1" w:rsidP="00E76CF0">
      <w:pPr>
        <w:ind w:firstLine="284"/>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 xml:space="preserve">Boris Olga </w:t>
      </w:r>
      <w:proofErr w:type="spellStart"/>
      <w:r w:rsidRPr="00E76CF0">
        <w:rPr>
          <w:rFonts w:ascii="Times New Roman" w:hAnsi="Times New Roman" w:cs="Times New Roman"/>
          <w:sz w:val="22"/>
          <w:szCs w:val="22"/>
          <w:lang w:val="en-US"/>
        </w:rPr>
        <w:t>Alexandrovna</w:t>
      </w:r>
      <w:proofErr w:type="spellEnd"/>
      <w:r w:rsidRPr="00E76CF0">
        <w:rPr>
          <w:rFonts w:ascii="Times New Roman" w:hAnsi="Times New Roman" w:cs="Times New Roman"/>
          <w:sz w:val="22"/>
          <w:szCs w:val="22"/>
          <w:lang w:val="en-US"/>
        </w:rPr>
        <w:t xml:space="preserve">, doctor of economic science, Professor of the </w:t>
      </w:r>
      <w:r w:rsidR="003A4C51" w:rsidRPr="00E76CF0">
        <w:rPr>
          <w:rFonts w:ascii="Times New Roman" w:hAnsi="Times New Roman" w:cs="Times New Roman"/>
          <w:sz w:val="22"/>
          <w:szCs w:val="22"/>
          <w:lang w:val="en-US"/>
        </w:rPr>
        <w:t xml:space="preserve">Management </w:t>
      </w:r>
      <w:r w:rsidR="003A4C51">
        <w:rPr>
          <w:rFonts w:ascii="Times New Roman" w:hAnsi="Times New Roman" w:cs="Times New Roman"/>
          <w:sz w:val="22"/>
          <w:szCs w:val="22"/>
          <w:lang w:val="en-US"/>
        </w:rPr>
        <w:t>Department</w:t>
      </w:r>
      <w:r w:rsidRPr="00E76CF0">
        <w:rPr>
          <w:rFonts w:ascii="Times New Roman" w:hAnsi="Times New Roman" w:cs="Times New Roman"/>
          <w:sz w:val="22"/>
          <w:szCs w:val="22"/>
          <w:lang w:val="en-US"/>
        </w:rPr>
        <w:t xml:space="preserve"> of </w:t>
      </w:r>
      <w:r w:rsidR="003A4C51" w:rsidRPr="003A4C51">
        <w:rPr>
          <w:rFonts w:ascii="Times New Roman" w:hAnsi="Times New Roman" w:cs="Times New Roman"/>
          <w:sz w:val="22"/>
          <w:szCs w:val="22"/>
          <w:lang w:val="en-US"/>
        </w:rPr>
        <w:t>NCFU</w:t>
      </w:r>
      <w:r w:rsidR="001E629D" w:rsidRPr="00E76CF0">
        <w:rPr>
          <w:rFonts w:ascii="Times New Roman" w:hAnsi="Times New Roman" w:cs="Times New Roman"/>
          <w:sz w:val="22"/>
          <w:szCs w:val="22"/>
          <w:lang w:val="en-US"/>
        </w:rPr>
        <w:t>.</w:t>
      </w:r>
    </w:p>
    <w:p w14:paraId="049B9F8C" w14:textId="068B7442" w:rsidR="001E629D" w:rsidRPr="00E76CF0" w:rsidRDefault="008637D1" w:rsidP="00E76CF0">
      <w:pPr>
        <w:ind w:firstLine="284"/>
        <w:jc w:val="both"/>
        <w:rPr>
          <w:rFonts w:ascii="Times New Roman" w:hAnsi="Times New Roman" w:cs="Times New Roman"/>
          <w:sz w:val="22"/>
          <w:szCs w:val="22"/>
          <w:lang w:val="en-US"/>
        </w:rPr>
      </w:pPr>
      <w:proofErr w:type="spellStart"/>
      <w:r w:rsidRPr="00E76CF0">
        <w:rPr>
          <w:rFonts w:ascii="Times New Roman" w:hAnsi="Times New Roman" w:cs="Times New Roman"/>
          <w:sz w:val="22"/>
          <w:szCs w:val="22"/>
          <w:lang w:val="en-US"/>
        </w:rPr>
        <w:t>Alekseeva</w:t>
      </w:r>
      <w:proofErr w:type="spellEnd"/>
      <w:r w:rsidRPr="00E76CF0">
        <w:rPr>
          <w:rFonts w:ascii="Times New Roman" w:hAnsi="Times New Roman" w:cs="Times New Roman"/>
          <w:sz w:val="22"/>
          <w:szCs w:val="22"/>
          <w:lang w:val="en-US"/>
        </w:rPr>
        <w:t xml:space="preserve"> Oksana </w:t>
      </w:r>
      <w:proofErr w:type="spellStart"/>
      <w:r w:rsidRPr="00E76CF0">
        <w:rPr>
          <w:rFonts w:ascii="Times New Roman" w:hAnsi="Times New Roman" w:cs="Times New Roman"/>
          <w:sz w:val="22"/>
          <w:szCs w:val="22"/>
          <w:lang w:val="en-US"/>
        </w:rPr>
        <w:t>Anatolievna</w:t>
      </w:r>
      <w:proofErr w:type="spellEnd"/>
      <w:r w:rsidRPr="00E76CF0">
        <w:rPr>
          <w:rFonts w:ascii="Times New Roman" w:hAnsi="Times New Roman" w:cs="Times New Roman"/>
          <w:sz w:val="22"/>
          <w:szCs w:val="22"/>
          <w:lang w:val="en-US"/>
        </w:rPr>
        <w:t xml:space="preserve">, candidate of economic science, </w:t>
      </w:r>
      <w:proofErr w:type="gramStart"/>
      <w:r w:rsidRPr="00E76CF0">
        <w:rPr>
          <w:rFonts w:ascii="Times New Roman" w:hAnsi="Times New Roman" w:cs="Times New Roman"/>
          <w:sz w:val="22"/>
          <w:szCs w:val="22"/>
          <w:lang w:val="en-US"/>
        </w:rPr>
        <w:t>associate</w:t>
      </w:r>
      <w:proofErr w:type="gramEnd"/>
      <w:r w:rsidRPr="00E76CF0">
        <w:rPr>
          <w:rFonts w:ascii="Times New Roman" w:hAnsi="Times New Roman" w:cs="Times New Roman"/>
          <w:sz w:val="22"/>
          <w:szCs w:val="22"/>
          <w:lang w:val="en-US"/>
        </w:rPr>
        <w:t xml:space="preserve"> professor of the Department of Management of </w:t>
      </w:r>
      <w:r w:rsidR="003A4C51" w:rsidRPr="003A4C51">
        <w:rPr>
          <w:rFonts w:ascii="Times New Roman" w:hAnsi="Times New Roman" w:cs="Times New Roman"/>
          <w:sz w:val="22"/>
          <w:szCs w:val="22"/>
          <w:lang w:val="en-US"/>
        </w:rPr>
        <w:t>NCFU</w:t>
      </w:r>
      <w:r w:rsidRPr="00E76CF0">
        <w:rPr>
          <w:rFonts w:ascii="Times New Roman" w:hAnsi="Times New Roman" w:cs="Times New Roman"/>
          <w:sz w:val="22"/>
          <w:szCs w:val="22"/>
          <w:lang w:val="en-US"/>
        </w:rPr>
        <w:t>.</w:t>
      </w:r>
    </w:p>
    <w:p w14:paraId="61447FF2" w14:textId="77777777" w:rsidR="001E629D" w:rsidRPr="00E76CF0" w:rsidRDefault="001E629D" w:rsidP="001E629D">
      <w:pPr>
        <w:ind w:firstLine="708"/>
        <w:jc w:val="both"/>
        <w:rPr>
          <w:rFonts w:ascii="Times New Roman" w:hAnsi="Times New Roman" w:cs="Times New Roman"/>
          <w:sz w:val="22"/>
          <w:szCs w:val="22"/>
          <w:lang w:val="en-US"/>
        </w:rPr>
      </w:pPr>
    </w:p>
    <w:p w14:paraId="1BED48B3" w14:textId="42E87856" w:rsidR="008637D1" w:rsidRPr="00E76CF0" w:rsidRDefault="008637D1" w:rsidP="00763B1F">
      <w:pPr>
        <w:rPr>
          <w:rFonts w:ascii="Times New Roman" w:hAnsi="Times New Roman" w:cs="Times New Roman"/>
          <w:sz w:val="22"/>
          <w:szCs w:val="22"/>
          <w:lang w:val="en-US"/>
        </w:rPr>
      </w:pPr>
      <w:proofErr w:type="gramStart"/>
      <w:r w:rsidRPr="00E76CF0">
        <w:rPr>
          <w:rFonts w:ascii="Times New Roman" w:hAnsi="Times New Roman" w:cs="Times New Roman"/>
          <w:sz w:val="22"/>
          <w:szCs w:val="22"/>
          <w:lang w:val="en-US"/>
        </w:rPr>
        <w:t>Transportation and accommodation expenses are paid by participants</w:t>
      </w:r>
      <w:proofErr w:type="gramEnd"/>
      <w:r w:rsidRPr="00E76CF0">
        <w:rPr>
          <w:rFonts w:ascii="Times New Roman" w:hAnsi="Times New Roman" w:cs="Times New Roman"/>
          <w:sz w:val="22"/>
          <w:szCs w:val="22"/>
          <w:lang w:val="en-US"/>
        </w:rPr>
        <w:t xml:space="preserve">. </w:t>
      </w:r>
      <w:r w:rsidR="00763B1F">
        <w:rPr>
          <w:rFonts w:ascii="Times New Roman" w:hAnsi="Times New Roman" w:cs="Times New Roman"/>
          <w:sz w:val="22"/>
          <w:szCs w:val="22"/>
          <w:lang w:val="en-US"/>
        </w:rPr>
        <w:t>D</w:t>
      </w:r>
      <w:r w:rsidR="00763B1F" w:rsidRPr="00763B1F">
        <w:rPr>
          <w:rFonts w:ascii="Times New Roman" w:hAnsi="Times New Roman" w:cs="Times New Roman"/>
          <w:sz w:val="22"/>
          <w:szCs w:val="22"/>
          <w:lang w:val="en-US"/>
        </w:rPr>
        <w:t xml:space="preserve">istance </w:t>
      </w:r>
      <w:proofErr w:type="spellStart"/>
      <w:r w:rsidR="00763B1F" w:rsidRPr="00763B1F">
        <w:rPr>
          <w:rFonts w:ascii="Times New Roman" w:hAnsi="Times New Roman" w:cs="Times New Roman"/>
          <w:sz w:val="22"/>
          <w:szCs w:val="22"/>
          <w:lang w:val="en-US"/>
        </w:rPr>
        <w:t>participation</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in</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the</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conference</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is</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free</w:t>
      </w:r>
      <w:proofErr w:type="spellEnd"/>
      <w:r w:rsidR="00763B1F" w:rsidRPr="00763B1F">
        <w:rPr>
          <w:rFonts w:ascii="Times New Roman" w:hAnsi="Times New Roman" w:cs="Times New Roman"/>
          <w:sz w:val="22"/>
          <w:szCs w:val="22"/>
          <w:lang w:val="en-US"/>
        </w:rPr>
        <w:t xml:space="preserve"> </w:t>
      </w:r>
      <w:proofErr w:type="spellStart"/>
      <w:r w:rsidR="00763B1F" w:rsidRPr="00763B1F">
        <w:rPr>
          <w:rFonts w:ascii="Times New Roman" w:hAnsi="Times New Roman" w:cs="Times New Roman"/>
          <w:sz w:val="22"/>
          <w:szCs w:val="22"/>
          <w:lang w:val="en-US"/>
        </w:rPr>
        <w:t>of</w:t>
      </w:r>
      <w:proofErr w:type="spellEnd"/>
      <w:r w:rsidR="00763B1F" w:rsidRPr="00763B1F">
        <w:rPr>
          <w:rFonts w:ascii="Times New Roman" w:hAnsi="Times New Roman" w:cs="Times New Roman"/>
          <w:sz w:val="22"/>
          <w:szCs w:val="22"/>
          <w:lang w:val="en-US"/>
        </w:rPr>
        <w:t xml:space="preserve"> charge</w:t>
      </w:r>
      <w:r w:rsidR="00763B1F">
        <w:rPr>
          <w:rFonts w:ascii="Times New Roman" w:hAnsi="Times New Roman" w:cs="Times New Roman"/>
          <w:sz w:val="22"/>
          <w:szCs w:val="22"/>
          <w:lang w:val="en-US"/>
        </w:rPr>
        <w:t>.</w:t>
      </w:r>
      <w:bookmarkStart w:id="0" w:name="_GoBack"/>
      <w:bookmarkEnd w:id="0"/>
      <w:r w:rsidR="00763B1F">
        <w:rPr>
          <w:rFonts w:ascii="Times New Roman" w:hAnsi="Times New Roman" w:cs="Times New Roman"/>
          <w:sz w:val="22"/>
          <w:szCs w:val="22"/>
          <w:lang w:val="en-US"/>
        </w:rPr>
        <w:t xml:space="preserve"> </w:t>
      </w:r>
      <w:r w:rsidRPr="00E76CF0">
        <w:rPr>
          <w:rFonts w:ascii="Times New Roman" w:hAnsi="Times New Roman" w:cs="Times New Roman"/>
          <w:sz w:val="22"/>
          <w:szCs w:val="22"/>
          <w:lang w:val="en-US"/>
        </w:rPr>
        <w:t xml:space="preserve">The accommodation of participants is offered in the hotel </w:t>
      </w:r>
      <w:r w:rsidR="001E629D" w:rsidRPr="00E76CF0">
        <w:rPr>
          <w:rFonts w:ascii="Times New Roman" w:hAnsi="Times New Roman" w:cs="Times New Roman"/>
          <w:sz w:val="22"/>
          <w:szCs w:val="22"/>
          <w:lang w:val="en-US"/>
        </w:rPr>
        <w:t>“</w:t>
      </w:r>
      <w:proofErr w:type="spellStart"/>
      <w:r w:rsidR="001E629D" w:rsidRPr="00E76CF0">
        <w:rPr>
          <w:rFonts w:ascii="Times New Roman" w:hAnsi="Times New Roman" w:cs="Times New Roman"/>
          <w:sz w:val="22"/>
          <w:szCs w:val="22"/>
          <w:lang w:val="en-US"/>
        </w:rPr>
        <w:t>Optima”</w:t>
      </w:r>
      <w:r w:rsidRPr="00E76CF0">
        <w:rPr>
          <w:rFonts w:ascii="Times New Roman" w:hAnsi="Times New Roman" w:cs="Times New Roman"/>
          <w:sz w:val="22"/>
          <w:szCs w:val="22"/>
          <w:lang w:val="en-US"/>
        </w:rPr>
        <w:t>:</w:t>
      </w:r>
      <w:hyperlink r:id="rId10" w:history="1">
        <w:r w:rsidRPr="00E76CF0">
          <w:rPr>
            <w:rStyle w:val="aa"/>
            <w:rFonts w:ascii="Times New Roman" w:hAnsi="Times New Roman" w:cs="Times New Roman"/>
            <w:color w:val="auto"/>
            <w:sz w:val="22"/>
            <w:szCs w:val="22"/>
            <w:lang w:val="en-US"/>
          </w:rPr>
          <w:t>http</w:t>
        </w:r>
        <w:proofErr w:type="spellEnd"/>
        <w:r w:rsidRPr="00E76CF0">
          <w:rPr>
            <w:rStyle w:val="aa"/>
            <w:rFonts w:ascii="Times New Roman" w:hAnsi="Times New Roman" w:cs="Times New Roman"/>
            <w:color w:val="auto"/>
            <w:sz w:val="22"/>
            <w:szCs w:val="22"/>
            <w:lang w:val="en-US"/>
          </w:rPr>
          <w:t>://optimahotel.ru/</w:t>
        </w:r>
        <w:proofErr w:type="spellStart"/>
        <w:r w:rsidRPr="00E76CF0">
          <w:rPr>
            <w:rStyle w:val="aa"/>
            <w:rFonts w:ascii="Times New Roman" w:hAnsi="Times New Roman" w:cs="Times New Roman"/>
            <w:color w:val="auto"/>
            <w:sz w:val="22"/>
            <w:szCs w:val="22"/>
            <w:lang w:val="en-US"/>
          </w:rPr>
          <w:t>ru</w:t>
        </w:r>
        <w:proofErr w:type="spellEnd"/>
        <w:r w:rsidRPr="00E76CF0">
          <w:rPr>
            <w:rStyle w:val="aa"/>
            <w:rFonts w:ascii="Times New Roman" w:hAnsi="Times New Roman" w:cs="Times New Roman"/>
            <w:color w:val="auto"/>
            <w:sz w:val="22"/>
            <w:szCs w:val="22"/>
            <w:lang w:val="en-US"/>
          </w:rPr>
          <w:t>/</w:t>
        </w:r>
        <w:proofErr w:type="spellStart"/>
        <w:r w:rsidRPr="00E76CF0">
          <w:rPr>
            <w:rStyle w:val="aa"/>
            <w:rFonts w:ascii="Times New Roman" w:hAnsi="Times New Roman" w:cs="Times New Roman"/>
            <w:color w:val="auto"/>
            <w:sz w:val="22"/>
            <w:szCs w:val="22"/>
            <w:lang w:val="en-US"/>
          </w:rPr>
          <w:t>nomera</w:t>
        </w:r>
        <w:proofErr w:type="spellEnd"/>
      </w:hyperlink>
    </w:p>
    <w:p w14:paraId="790AB013" w14:textId="77777777" w:rsidR="001E629D" w:rsidRPr="00E76CF0" w:rsidRDefault="008637D1" w:rsidP="00E76CF0">
      <w:pPr>
        <w:pStyle w:val="HTML"/>
        <w:shd w:val="clear" w:color="auto" w:fill="FFFFFF"/>
        <w:ind w:firstLine="284"/>
        <w:rPr>
          <w:rFonts w:ascii="Times New Roman" w:hAnsi="Times New Roman" w:cs="Times New Roman"/>
          <w:sz w:val="22"/>
          <w:szCs w:val="22"/>
          <w:lang w:val="en-US"/>
        </w:rPr>
      </w:pPr>
      <w:r w:rsidRPr="00E76CF0">
        <w:rPr>
          <w:rFonts w:ascii="Times New Roman" w:hAnsi="Times New Roman" w:cs="Times New Roman"/>
          <w:sz w:val="22"/>
          <w:szCs w:val="22"/>
          <w:lang w:val="en-US"/>
        </w:rPr>
        <w:lastRenderedPageBreak/>
        <w:t>Responsible for the conference:</w:t>
      </w:r>
    </w:p>
    <w:p w14:paraId="2A11B9D2" w14:textId="711B8018" w:rsidR="001E629D" w:rsidRPr="00E76CF0" w:rsidRDefault="001E629D" w:rsidP="00E76CF0">
      <w:pPr>
        <w:pStyle w:val="HTML"/>
        <w:shd w:val="clear" w:color="auto" w:fill="FFFFFF"/>
        <w:ind w:firstLine="284"/>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ab/>
      </w:r>
      <w:proofErr w:type="spellStart"/>
      <w:r w:rsidR="003A4C51">
        <w:rPr>
          <w:rFonts w:ascii="Times New Roman" w:hAnsi="Times New Roman" w:cs="Times New Roman"/>
          <w:sz w:val="22"/>
          <w:szCs w:val="22"/>
          <w:lang w:val="en-US"/>
        </w:rPr>
        <w:t>Ry</w:t>
      </w:r>
      <w:r w:rsidR="008637D1" w:rsidRPr="00E76CF0">
        <w:rPr>
          <w:rFonts w:ascii="Times New Roman" w:hAnsi="Times New Roman" w:cs="Times New Roman"/>
          <w:sz w:val="22"/>
          <w:szCs w:val="22"/>
          <w:lang w:val="en-US"/>
        </w:rPr>
        <w:t>abtseva</w:t>
      </w:r>
      <w:proofErr w:type="spellEnd"/>
      <w:r w:rsidR="008637D1" w:rsidRPr="00E76CF0">
        <w:rPr>
          <w:rFonts w:ascii="Times New Roman" w:hAnsi="Times New Roman" w:cs="Times New Roman"/>
          <w:sz w:val="22"/>
          <w:szCs w:val="22"/>
          <w:lang w:val="en-US"/>
        </w:rPr>
        <w:t xml:space="preserve"> Elena </w:t>
      </w:r>
      <w:proofErr w:type="spellStart"/>
      <w:r w:rsidR="008637D1" w:rsidRPr="00E76CF0">
        <w:rPr>
          <w:rFonts w:ascii="Times New Roman" w:hAnsi="Times New Roman" w:cs="Times New Roman"/>
          <w:sz w:val="22"/>
          <w:szCs w:val="22"/>
          <w:lang w:val="en-US"/>
        </w:rPr>
        <w:t>Evgenievna</w:t>
      </w:r>
      <w:proofErr w:type="spellEnd"/>
      <w:r w:rsidR="008637D1" w:rsidRPr="00E76CF0">
        <w:rPr>
          <w:rFonts w:ascii="Times New Roman" w:hAnsi="Times New Roman" w:cs="Times New Roman"/>
          <w:sz w:val="22"/>
          <w:szCs w:val="22"/>
          <w:lang w:val="en-US"/>
        </w:rPr>
        <w:t xml:space="preserve">, Doctor of Political Sciences, professor, Head of the Department of </w:t>
      </w:r>
      <w:r w:rsidR="00B517AC" w:rsidRPr="00E76CF0">
        <w:rPr>
          <w:rFonts w:ascii="Times New Roman" w:hAnsi="Times New Roman" w:cs="Times New Roman"/>
          <w:sz w:val="22"/>
          <w:szCs w:val="22"/>
          <w:lang w:val="en-US"/>
        </w:rPr>
        <w:t>Law.</w:t>
      </w:r>
      <w:r w:rsidR="00E76CF0">
        <w:rPr>
          <w:rFonts w:ascii="Times New Roman" w:hAnsi="Times New Roman" w:cs="Times New Roman"/>
          <w:sz w:val="22"/>
          <w:szCs w:val="22"/>
          <w:lang w:val="en-US"/>
        </w:rPr>
        <w:t xml:space="preserve"> </w:t>
      </w:r>
      <w:r w:rsidRPr="00E76CF0">
        <w:rPr>
          <w:rFonts w:ascii="Times New Roman" w:hAnsi="Times New Roman" w:cs="Times New Roman"/>
          <w:sz w:val="22"/>
          <w:szCs w:val="22"/>
          <w:lang w:val="en-US"/>
        </w:rPr>
        <w:t>Telephone</w:t>
      </w:r>
      <w:r w:rsidR="008637D1" w:rsidRPr="00E76CF0">
        <w:rPr>
          <w:rFonts w:ascii="Times New Roman" w:hAnsi="Times New Roman" w:cs="Times New Roman"/>
          <w:sz w:val="22"/>
          <w:szCs w:val="22"/>
          <w:lang w:val="en-US"/>
        </w:rPr>
        <w:t xml:space="preserve"> number: +7978 130 79 48</w:t>
      </w:r>
    </w:p>
    <w:p w14:paraId="05127CF1" w14:textId="28F1C542" w:rsidR="008637D1" w:rsidRPr="00E76CF0" w:rsidRDefault="001E629D" w:rsidP="00E76CF0">
      <w:pPr>
        <w:pStyle w:val="HTML"/>
        <w:shd w:val="clear" w:color="auto" w:fill="FFFFFF"/>
        <w:ind w:firstLine="284"/>
        <w:jc w:val="both"/>
        <w:rPr>
          <w:rFonts w:ascii="Times New Roman" w:hAnsi="Times New Roman" w:cs="Times New Roman"/>
          <w:sz w:val="22"/>
          <w:szCs w:val="22"/>
          <w:lang w:val="en-US"/>
        </w:rPr>
      </w:pPr>
      <w:r w:rsidRPr="00E76CF0">
        <w:rPr>
          <w:rFonts w:ascii="Times New Roman" w:hAnsi="Times New Roman" w:cs="Times New Roman"/>
          <w:sz w:val="22"/>
          <w:szCs w:val="22"/>
          <w:lang w:val="en-US"/>
        </w:rPr>
        <w:tab/>
      </w:r>
      <w:proofErr w:type="spellStart"/>
      <w:r w:rsidR="003A4C51">
        <w:rPr>
          <w:rFonts w:ascii="Times New Roman" w:hAnsi="Times New Roman" w:cs="Times New Roman"/>
          <w:sz w:val="22"/>
          <w:szCs w:val="22"/>
          <w:lang w:val="en-US"/>
        </w:rPr>
        <w:t>Tsybulskaya</w:t>
      </w:r>
      <w:proofErr w:type="spellEnd"/>
      <w:r w:rsidR="003A4C51">
        <w:rPr>
          <w:rFonts w:ascii="Times New Roman" w:hAnsi="Times New Roman" w:cs="Times New Roman"/>
          <w:sz w:val="22"/>
          <w:szCs w:val="22"/>
          <w:lang w:val="en-US"/>
        </w:rPr>
        <w:t xml:space="preserve"> </w:t>
      </w:r>
      <w:proofErr w:type="spellStart"/>
      <w:r w:rsidR="003A4C51">
        <w:rPr>
          <w:rFonts w:ascii="Times New Roman" w:hAnsi="Times New Roman" w:cs="Times New Roman"/>
          <w:sz w:val="22"/>
          <w:szCs w:val="22"/>
          <w:lang w:val="en-US"/>
        </w:rPr>
        <w:t>Li</w:t>
      </w:r>
      <w:r w:rsidR="008637D1" w:rsidRPr="00E76CF0">
        <w:rPr>
          <w:rFonts w:ascii="Times New Roman" w:hAnsi="Times New Roman" w:cs="Times New Roman"/>
          <w:sz w:val="22"/>
          <w:szCs w:val="22"/>
          <w:lang w:val="en-US"/>
        </w:rPr>
        <w:t>udmila</w:t>
      </w:r>
      <w:proofErr w:type="spellEnd"/>
      <w:r w:rsidR="008637D1" w:rsidRPr="00E76CF0">
        <w:rPr>
          <w:rFonts w:ascii="Times New Roman" w:hAnsi="Times New Roman" w:cs="Times New Roman"/>
          <w:sz w:val="22"/>
          <w:szCs w:val="22"/>
          <w:lang w:val="en-US"/>
        </w:rPr>
        <w:t xml:space="preserve"> </w:t>
      </w:r>
      <w:proofErr w:type="spellStart"/>
      <w:r w:rsidR="008637D1" w:rsidRPr="00E76CF0">
        <w:rPr>
          <w:rFonts w:ascii="Times New Roman" w:hAnsi="Times New Roman" w:cs="Times New Roman"/>
          <w:sz w:val="22"/>
          <w:szCs w:val="22"/>
          <w:lang w:val="en-US"/>
        </w:rPr>
        <w:t>Alekseevna</w:t>
      </w:r>
      <w:proofErr w:type="spellEnd"/>
      <w:r w:rsidR="008637D1" w:rsidRPr="00E76CF0">
        <w:rPr>
          <w:rFonts w:ascii="Times New Roman" w:hAnsi="Times New Roman" w:cs="Times New Roman"/>
          <w:sz w:val="22"/>
          <w:szCs w:val="22"/>
          <w:lang w:val="en-US"/>
        </w:rPr>
        <w:t xml:space="preserve">, candidate of economic science, associate professor, Head of the </w:t>
      </w:r>
      <w:r w:rsidR="003A4C51" w:rsidRPr="00E76CF0">
        <w:rPr>
          <w:rFonts w:ascii="Times New Roman" w:hAnsi="Times New Roman" w:cs="Times New Roman"/>
          <w:sz w:val="22"/>
          <w:szCs w:val="22"/>
          <w:lang w:val="en-US"/>
        </w:rPr>
        <w:t xml:space="preserve">Management </w:t>
      </w:r>
      <w:r w:rsidR="003A4C51">
        <w:rPr>
          <w:rFonts w:ascii="Times New Roman" w:hAnsi="Times New Roman" w:cs="Times New Roman"/>
          <w:sz w:val="22"/>
          <w:szCs w:val="22"/>
          <w:lang w:val="en-US"/>
        </w:rPr>
        <w:t>Department</w:t>
      </w:r>
      <w:r w:rsidRPr="00E76CF0">
        <w:rPr>
          <w:rFonts w:ascii="Times New Roman" w:hAnsi="Times New Roman" w:cs="Times New Roman"/>
          <w:sz w:val="22"/>
          <w:szCs w:val="22"/>
          <w:lang w:val="en-US"/>
        </w:rPr>
        <w:t>.</w:t>
      </w:r>
      <w:r w:rsidR="00E76CF0">
        <w:rPr>
          <w:rFonts w:ascii="Times New Roman" w:hAnsi="Times New Roman" w:cs="Times New Roman"/>
          <w:sz w:val="22"/>
          <w:szCs w:val="22"/>
          <w:lang w:val="en-US"/>
        </w:rPr>
        <w:t xml:space="preserve"> </w:t>
      </w:r>
      <w:r w:rsidRPr="00E76CF0">
        <w:rPr>
          <w:rFonts w:ascii="Times New Roman" w:hAnsi="Times New Roman" w:cs="Times New Roman"/>
          <w:sz w:val="22"/>
          <w:szCs w:val="22"/>
          <w:lang w:val="en-US"/>
        </w:rPr>
        <w:t>Telephone</w:t>
      </w:r>
      <w:r w:rsidR="008637D1" w:rsidRPr="00E76CF0">
        <w:rPr>
          <w:rFonts w:ascii="Times New Roman" w:hAnsi="Times New Roman" w:cs="Times New Roman"/>
          <w:sz w:val="22"/>
          <w:szCs w:val="22"/>
          <w:lang w:val="en-US"/>
        </w:rPr>
        <w:t xml:space="preserve"> number: +7978 70 97</w:t>
      </w:r>
      <w:r w:rsidR="00623962" w:rsidRPr="00E76CF0">
        <w:rPr>
          <w:rFonts w:ascii="Times New Roman" w:hAnsi="Times New Roman" w:cs="Times New Roman"/>
          <w:sz w:val="22"/>
          <w:szCs w:val="22"/>
          <w:lang w:val="en-US"/>
        </w:rPr>
        <w:t> </w:t>
      </w:r>
      <w:r w:rsidR="008637D1" w:rsidRPr="00E76CF0">
        <w:rPr>
          <w:rFonts w:ascii="Times New Roman" w:hAnsi="Times New Roman" w:cs="Times New Roman"/>
          <w:sz w:val="22"/>
          <w:szCs w:val="22"/>
          <w:lang w:val="en-US"/>
        </w:rPr>
        <w:t>294</w:t>
      </w:r>
    </w:p>
    <w:p w14:paraId="314FE040" w14:textId="77777777" w:rsidR="00623962" w:rsidRPr="00E76CF0" w:rsidRDefault="00623962" w:rsidP="008637D1">
      <w:pPr>
        <w:pStyle w:val="HTML"/>
        <w:shd w:val="clear" w:color="auto" w:fill="FFFFFF"/>
        <w:rPr>
          <w:rFonts w:ascii="Times New Roman" w:hAnsi="Times New Roman" w:cs="Times New Roman"/>
          <w:lang w:val="en-US"/>
        </w:rPr>
      </w:pPr>
    </w:p>
    <w:p w14:paraId="605AC1A7" w14:textId="77777777" w:rsidR="000001FF" w:rsidRPr="00E76CF0" w:rsidRDefault="008637D1" w:rsidP="001E629D">
      <w:pPr>
        <w:pStyle w:val="HTML"/>
        <w:jc w:val="right"/>
        <w:rPr>
          <w:rFonts w:ascii="inherit" w:hAnsi="inherit"/>
          <w:b/>
          <w:i/>
          <w:color w:val="212121"/>
          <w:lang w:val="en-US"/>
        </w:rPr>
      </w:pPr>
      <w:r w:rsidRPr="00E76CF0">
        <w:rPr>
          <w:rFonts w:ascii="inherit" w:hAnsi="inherit"/>
          <w:b/>
          <w:i/>
          <w:color w:val="212121"/>
          <w:lang w:val="en-US"/>
        </w:rPr>
        <w:t>Application A</w:t>
      </w:r>
    </w:p>
    <w:p w14:paraId="14C40BAC" w14:textId="77777777" w:rsidR="000001FF" w:rsidRPr="00E76CF0" w:rsidRDefault="008637D1" w:rsidP="000001FF">
      <w:pPr>
        <w:adjustRightInd w:val="0"/>
        <w:snapToGrid w:val="0"/>
        <w:ind w:firstLine="709"/>
        <w:jc w:val="both"/>
        <w:rPr>
          <w:rFonts w:ascii="Times New Roman" w:hAnsi="Times New Roman" w:cs="Times New Roman"/>
          <w:sz w:val="20"/>
          <w:szCs w:val="20"/>
          <w:lang w:val="en-US"/>
        </w:rPr>
      </w:pPr>
      <w:r w:rsidRPr="00E76CF0">
        <w:rPr>
          <w:rFonts w:ascii="Times New Roman" w:hAnsi="Times New Roman" w:cs="Times New Roman"/>
          <w:sz w:val="20"/>
          <w:szCs w:val="20"/>
          <w:lang w:val="en-US"/>
        </w:rPr>
        <w:t>The articles, which are not previously published, are accepted for publication.</w:t>
      </w:r>
    </w:p>
    <w:p w14:paraId="40007D75" w14:textId="77777777" w:rsidR="000001FF" w:rsidRPr="00E76CF0" w:rsidRDefault="008637D1" w:rsidP="000001FF">
      <w:pPr>
        <w:pStyle w:val="ab"/>
        <w:widowControl w:val="0"/>
        <w:adjustRightInd w:val="0"/>
        <w:snapToGrid w:val="0"/>
        <w:spacing w:after="0"/>
        <w:ind w:firstLine="709"/>
        <w:jc w:val="both"/>
        <w:rPr>
          <w:b/>
          <w:bCs/>
          <w:sz w:val="20"/>
          <w:szCs w:val="20"/>
          <w:u w:val="single"/>
          <w:lang w:val="en-US"/>
        </w:rPr>
      </w:pPr>
      <w:r w:rsidRPr="00E76CF0">
        <w:rPr>
          <w:b/>
          <w:bCs/>
          <w:sz w:val="20"/>
          <w:szCs w:val="20"/>
          <w:u w:val="single"/>
          <w:lang w:val="en-US"/>
        </w:rPr>
        <w:t>During preparing the articles for publication</w:t>
      </w:r>
      <w:r w:rsidR="000001FF" w:rsidRPr="00E76CF0">
        <w:rPr>
          <w:b/>
          <w:bCs/>
          <w:sz w:val="20"/>
          <w:szCs w:val="20"/>
          <w:u w:val="single"/>
          <w:lang w:val="en-US"/>
        </w:rPr>
        <w:t xml:space="preserve"> </w:t>
      </w:r>
      <w:r w:rsidR="006E680E" w:rsidRPr="00E76CF0">
        <w:rPr>
          <w:sz w:val="20"/>
          <w:szCs w:val="20"/>
          <w:lang w:val="en-US"/>
        </w:rPr>
        <w:t>the editorial board</w:t>
      </w:r>
      <w:r w:rsidR="00E37521" w:rsidRPr="00E76CF0">
        <w:rPr>
          <w:sz w:val="20"/>
          <w:szCs w:val="20"/>
          <w:lang w:val="en-US"/>
        </w:rPr>
        <w:t xml:space="preserve"> of the journal </w:t>
      </w:r>
      <w:proofErr w:type="gramStart"/>
      <w:r w:rsidR="00E37521" w:rsidRPr="00E76CF0">
        <w:rPr>
          <w:sz w:val="20"/>
          <w:szCs w:val="20"/>
          <w:lang w:val="en-US"/>
        </w:rPr>
        <w:t>ask</w:t>
      </w:r>
      <w:r w:rsidR="006E680E" w:rsidRPr="00E76CF0">
        <w:rPr>
          <w:sz w:val="20"/>
          <w:szCs w:val="20"/>
          <w:lang w:val="en-US"/>
        </w:rPr>
        <w:t>s</w:t>
      </w:r>
      <w:r w:rsidR="00E37521" w:rsidRPr="00E76CF0">
        <w:rPr>
          <w:sz w:val="20"/>
          <w:szCs w:val="20"/>
          <w:lang w:val="en-US"/>
        </w:rPr>
        <w:t xml:space="preserve"> the authors</w:t>
      </w:r>
      <w:proofErr w:type="gramEnd"/>
      <w:r w:rsidR="00E37521" w:rsidRPr="00E76CF0">
        <w:rPr>
          <w:sz w:val="20"/>
          <w:szCs w:val="20"/>
          <w:lang w:val="en-US"/>
        </w:rPr>
        <w:t xml:space="preserve"> to follow next requirements</w:t>
      </w:r>
      <w:r w:rsidR="000001FF" w:rsidRPr="00E76CF0">
        <w:rPr>
          <w:b/>
          <w:bCs/>
          <w:sz w:val="20"/>
          <w:szCs w:val="20"/>
          <w:lang w:val="en-US"/>
        </w:rPr>
        <w:t>:</w:t>
      </w:r>
    </w:p>
    <w:p w14:paraId="6DD9BF47" w14:textId="77777777" w:rsidR="000001FF" w:rsidRPr="00E76CF0" w:rsidRDefault="000001FF" w:rsidP="000001FF">
      <w:pPr>
        <w:pStyle w:val="ab"/>
        <w:widowControl w:val="0"/>
        <w:adjustRightInd w:val="0"/>
        <w:snapToGrid w:val="0"/>
        <w:spacing w:after="0"/>
        <w:jc w:val="both"/>
        <w:rPr>
          <w:sz w:val="20"/>
          <w:szCs w:val="20"/>
          <w:lang w:val="en-US"/>
        </w:rPr>
      </w:pPr>
      <w:r w:rsidRPr="00E76CF0">
        <w:rPr>
          <w:sz w:val="20"/>
          <w:szCs w:val="20"/>
          <w:lang w:val="en-US"/>
        </w:rPr>
        <w:tab/>
      </w:r>
      <w:proofErr w:type="gramStart"/>
      <w:r w:rsidR="000445BC" w:rsidRPr="00E76CF0">
        <w:rPr>
          <w:b/>
          <w:bCs/>
          <w:i/>
          <w:iCs/>
          <w:sz w:val="20"/>
          <w:szCs w:val="20"/>
          <w:lang w:val="en-US"/>
        </w:rPr>
        <w:t>index</w:t>
      </w:r>
      <w:proofErr w:type="gramEnd"/>
      <w:r w:rsidRPr="00E76CF0">
        <w:rPr>
          <w:b/>
          <w:bCs/>
          <w:i/>
          <w:iCs/>
          <w:sz w:val="20"/>
          <w:szCs w:val="20"/>
          <w:lang w:val="en-US"/>
        </w:rPr>
        <w:t xml:space="preserve"> </w:t>
      </w:r>
      <w:r w:rsidR="000445BC" w:rsidRPr="00E76CF0">
        <w:rPr>
          <w:b/>
          <w:bCs/>
          <w:i/>
          <w:iCs/>
          <w:sz w:val="20"/>
          <w:szCs w:val="20"/>
          <w:lang w:val="en-US"/>
        </w:rPr>
        <w:t>UDC</w:t>
      </w:r>
      <w:r w:rsidR="000445BC" w:rsidRPr="00E76CF0">
        <w:rPr>
          <w:sz w:val="20"/>
          <w:szCs w:val="20"/>
          <w:lang w:val="en-US"/>
        </w:rPr>
        <w:t xml:space="preserve"> (left top corner of the page</w:t>
      </w:r>
      <w:r w:rsidRPr="00E76CF0">
        <w:rPr>
          <w:sz w:val="20"/>
          <w:szCs w:val="20"/>
          <w:lang w:val="en-US"/>
        </w:rPr>
        <w:t>);</w:t>
      </w:r>
    </w:p>
    <w:p w14:paraId="558BF576" w14:textId="77777777" w:rsidR="000001FF" w:rsidRPr="00E76CF0" w:rsidRDefault="000001FF" w:rsidP="000001FF">
      <w:pPr>
        <w:pStyle w:val="ab"/>
        <w:widowControl w:val="0"/>
        <w:adjustRightInd w:val="0"/>
        <w:snapToGrid w:val="0"/>
        <w:spacing w:after="0"/>
        <w:jc w:val="both"/>
        <w:rPr>
          <w:sz w:val="20"/>
          <w:szCs w:val="20"/>
          <w:lang w:val="en-US"/>
        </w:rPr>
      </w:pPr>
      <w:r w:rsidRPr="00E76CF0">
        <w:rPr>
          <w:sz w:val="20"/>
          <w:szCs w:val="20"/>
          <w:lang w:val="en-US"/>
        </w:rPr>
        <w:tab/>
      </w:r>
      <w:proofErr w:type="gramStart"/>
      <w:r w:rsidR="000445BC" w:rsidRPr="00E76CF0">
        <w:rPr>
          <w:b/>
          <w:bCs/>
          <w:i/>
          <w:iCs/>
          <w:sz w:val="20"/>
          <w:szCs w:val="20"/>
          <w:lang w:val="en-US"/>
        </w:rPr>
        <w:t>information</w:t>
      </w:r>
      <w:proofErr w:type="gramEnd"/>
      <w:r w:rsidR="000445BC" w:rsidRPr="00E76CF0">
        <w:rPr>
          <w:b/>
          <w:bCs/>
          <w:i/>
          <w:iCs/>
          <w:sz w:val="20"/>
          <w:szCs w:val="20"/>
          <w:lang w:val="en-US"/>
        </w:rPr>
        <w:t xml:space="preserve"> about the author</w:t>
      </w:r>
      <w:r w:rsidR="000445BC" w:rsidRPr="00E76CF0">
        <w:rPr>
          <w:sz w:val="20"/>
          <w:szCs w:val="20"/>
          <w:lang w:val="en-US"/>
        </w:rPr>
        <w:t xml:space="preserve"> (in the right top corner of the page</w:t>
      </w:r>
      <w:r w:rsidRPr="00E76CF0">
        <w:rPr>
          <w:sz w:val="20"/>
          <w:szCs w:val="20"/>
          <w:lang w:val="en-US"/>
        </w:rPr>
        <w:t xml:space="preserve">) – </w:t>
      </w:r>
      <w:r w:rsidR="000445BC" w:rsidRPr="00E76CF0">
        <w:rPr>
          <w:b/>
          <w:iCs/>
          <w:sz w:val="20"/>
          <w:szCs w:val="20"/>
          <w:lang w:val="en-US"/>
        </w:rPr>
        <w:t>authors’ surname</w:t>
      </w:r>
      <w:r w:rsidR="00E37521" w:rsidRPr="00E76CF0">
        <w:rPr>
          <w:b/>
          <w:iCs/>
          <w:sz w:val="20"/>
          <w:szCs w:val="20"/>
          <w:lang w:val="en-US"/>
        </w:rPr>
        <w:t>, name</w:t>
      </w:r>
      <w:r w:rsidR="000445BC" w:rsidRPr="00E76CF0">
        <w:rPr>
          <w:b/>
          <w:iCs/>
          <w:sz w:val="20"/>
          <w:szCs w:val="20"/>
          <w:lang w:val="en-US"/>
        </w:rPr>
        <w:t xml:space="preserve"> and </w:t>
      </w:r>
      <w:r w:rsidR="00E37521" w:rsidRPr="00E76CF0">
        <w:rPr>
          <w:b/>
          <w:iCs/>
          <w:sz w:val="20"/>
          <w:szCs w:val="20"/>
          <w:lang w:val="en-US"/>
        </w:rPr>
        <w:t>patronymic</w:t>
      </w:r>
      <w:r w:rsidRPr="00E76CF0">
        <w:rPr>
          <w:sz w:val="20"/>
          <w:szCs w:val="20"/>
          <w:lang w:val="en-US"/>
        </w:rPr>
        <w:t xml:space="preserve"> (</w:t>
      </w:r>
      <w:r w:rsidR="00E37521" w:rsidRPr="00E76CF0">
        <w:rPr>
          <w:sz w:val="20"/>
          <w:szCs w:val="20"/>
          <w:lang w:val="en-US"/>
        </w:rPr>
        <w:t>in the nominative case</w:t>
      </w:r>
      <w:r w:rsidRPr="00E76CF0">
        <w:rPr>
          <w:sz w:val="20"/>
          <w:szCs w:val="20"/>
          <w:lang w:val="en-US"/>
        </w:rPr>
        <w:t xml:space="preserve">, </w:t>
      </w:r>
      <w:r w:rsidR="000445BC" w:rsidRPr="00E76CF0">
        <w:rPr>
          <w:sz w:val="20"/>
          <w:szCs w:val="20"/>
          <w:lang w:val="en-US"/>
        </w:rPr>
        <w:t>bold type</w:t>
      </w:r>
      <w:r w:rsidRPr="00E76CF0">
        <w:rPr>
          <w:sz w:val="20"/>
          <w:szCs w:val="20"/>
          <w:lang w:val="en-US"/>
        </w:rPr>
        <w:t xml:space="preserve">); </w:t>
      </w:r>
      <w:r w:rsidR="00E84524" w:rsidRPr="00E76CF0">
        <w:rPr>
          <w:iCs/>
          <w:sz w:val="20"/>
          <w:szCs w:val="20"/>
          <w:lang w:val="en-US"/>
        </w:rPr>
        <w:t>academic degree</w:t>
      </w:r>
      <w:r w:rsidRPr="00E76CF0">
        <w:rPr>
          <w:iCs/>
          <w:sz w:val="20"/>
          <w:szCs w:val="20"/>
          <w:lang w:val="en-US"/>
        </w:rPr>
        <w:t xml:space="preserve">, </w:t>
      </w:r>
      <w:r w:rsidR="00E84524" w:rsidRPr="00E76CF0">
        <w:rPr>
          <w:iCs/>
          <w:sz w:val="20"/>
          <w:szCs w:val="20"/>
          <w:lang w:val="en-US"/>
        </w:rPr>
        <w:t>rank</w:t>
      </w:r>
      <w:r w:rsidRPr="00E76CF0">
        <w:rPr>
          <w:iCs/>
          <w:sz w:val="20"/>
          <w:szCs w:val="20"/>
          <w:lang w:val="en-US"/>
        </w:rPr>
        <w:t xml:space="preserve">, </w:t>
      </w:r>
      <w:r w:rsidR="00E84524" w:rsidRPr="00E76CF0">
        <w:rPr>
          <w:iCs/>
          <w:sz w:val="20"/>
          <w:szCs w:val="20"/>
          <w:lang w:val="en-US"/>
        </w:rPr>
        <w:t>position</w:t>
      </w:r>
      <w:r w:rsidRPr="00E76CF0">
        <w:rPr>
          <w:iCs/>
          <w:sz w:val="20"/>
          <w:szCs w:val="20"/>
          <w:lang w:val="en-US"/>
        </w:rPr>
        <w:t xml:space="preserve">, </w:t>
      </w:r>
      <w:r w:rsidR="00E84524" w:rsidRPr="00E76CF0">
        <w:rPr>
          <w:iCs/>
          <w:sz w:val="20"/>
          <w:szCs w:val="20"/>
          <w:lang w:val="en-US"/>
        </w:rPr>
        <w:t>place of working</w:t>
      </w:r>
      <w:r w:rsidRPr="00E76CF0">
        <w:rPr>
          <w:sz w:val="20"/>
          <w:szCs w:val="20"/>
          <w:lang w:val="en-US"/>
        </w:rPr>
        <w:t xml:space="preserve"> (</w:t>
      </w:r>
      <w:r w:rsidR="00E84524" w:rsidRPr="00E76CF0">
        <w:rPr>
          <w:sz w:val="20"/>
          <w:szCs w:val="20"/>
          <w:lang w:val="en-US"/>
        </w:rPr>
        <w:t>full-length</w:t>
      </w:r>
      <w:r w:rsidRPr="00E76CF0">
        <w:rPr>
          <w:sz w:val="20"/>
          <w:szCs w:val="20"/>
          <w:lang w:val="en-US"/>
        </w:rPr>
        <w:t>);</w:t>
      </w:r>
    </w:p>
    <w:p w14:paraId="755494A5" w14:textId="77777777" w:rsidR="000001FF" w:rsidRPr="00E76CF0" w:rsidRDefault="000001FF" w:rsidP="000001FF">
      <w:pPr>
        <w:pStyle w:val="ab"/>
        <w:widowControl w:val="0"/>
        <w:adjustRightInd w:val="0"/>
        <w:snapToGrid w:val="0"/>
        <w:spacing w:after="0"/>
        <w:jc w:val="both"/>
        <w:rPr>
          <w:sz w:val="20"/>
          <w:szCs w:val="20"/>
          <w:lang w:val="en-US"/>
        </w:rPr>
      </w:pPr>
      <w:r w:rsidRPr="00E76CF0">
        <w:rPr>
          <w:sz w:val="20"/>
          <w:szCs w:val="20"/>
          <w:lang w:val="en-US"/>
        </w:rPr>
        <w:tab/>
      </w:r>
      <w:proofErr w:type="gramStart"/>
      <w:r w:rsidR="00E84524" w:rsidRPr="00E76CF0">
        <w:rPr>
          <w:b/>
          <w:bCs/>
          <w:i/>
          <w:iCs/>
          <w:sz w:val="20"/>
          <w:szCs w:val="20"/>
          <w:lang w:val="en-US"/>
        </w:rPr>
        <w:t>the</w:t>
      </w:r>
      <w:proofErr w:type="gramEnd"/>
      <w:r w:rsidR="00E84524" w:rsidRPr="00E76CF0">
        <w:rPr>
          <w:b/>
          <w:bCs/>
          <w:i/>
          <w:iCs/>
          <w:sz w:val="20"/>
          <w:szCs w:val="20"/>
          <w:lang w:val="en-US"/>
        </w:rPr>
        <w:t xml:space="preserve"> title of the article</w:t>
      </w:r>
      <w:r w:rsidR="00E84524" w:rsidRPr="00E76CF0">
        <w:rPr>
          <w:sz w:val="20"/>
          <w:szCs w:val="20"/>
          <w:lang w:val="en-US"/>
        </w:rPr>
        <w:t xml:space="preserve"> (in the center</w:t>
      </w:r>
      <w:r w:rsidRPr="00E76CF0">
        <w:rPr>
          <w:sz w:val="20"/>
          <w:szCs w:val="20"/>
          <w:lang w:val="en-US"/>
        </w:rPr>
        <w:t xml:space="preserve">, </w:t>
      </w:r>
      <w:r w:rsidR="00E84524" w:rsidRPr="00E76CF0">
        <w:rPr>
          <w:sz w:val="20"/>
          <w:szCs w:val="20"/>
          <w:lang w:val="en-US"/>
        </w:rPr>
        <w:t>capital letters</w:t>
      </w:r>
      <w:r w:rsidRPr="00E76CF0">
        <w:rPr>
          <w:sz w:val="20"/>
          <w:szCs w:val="20"/>
          <w:lang w:val="en-US"/>
        </w:rPr>
        <w:t xml:space="preserve">, </w:t>
      </w:r>
      <w:r w:rsidR="00E84524" w:rsidRPr="00E76CF0">
        <w:rPr>
          <w:sz w:val="20"/>
          <w:szCs w:val="20"/>
          <w:lang w:val="en-US"/>
        </w:rPr>
        <w:t>bold type</w:t>
      </w:r>
      <w:r w:rsidRPr="00E76CF0">
        <w:rPr>
          <w:sz w:val="20"/>
          <w:szCs w:val="20"/>
          <w:lang w:val="en-US"/>
        </w:rPr>
        <w:t xml:space="preserve">); </w:t>
      </w:r>
    </w:p>
    <w:p w14:paraId="48D7638B" w14:textId="77777777" w:rsidR="000001FF" w:rsidRPr="00E76CF0" w:rsidRDefault="00E37521" w:rsidP="000001FF">
      <w:pPr>
        <w:pStyle w:val="ab"/>
        <w:widowControl w:val="0"/>
        <w:adjustRightInd w:val="0"/>
        <w:snapToGrid w:val="0"/>
        <w:spacing w:after="0"/>
        <w:ind w:firstLine="709"/>
        <w:jc w:val="both"/>
        <w:rPr>
          <w:sz w:val="20"/>
          <w:szCs w:val="20"/>
          <w:lang w:val="en-US"/>
        </w:rPr>
      </w:pPr>
      <w:proofErr w:type="gramStart"/>
      <w:r w:rsidRPr="00E76CF0">
        <w:rPr>
          <w:b/>
          <w:bCs/>
          <w:i/>
          <w:iCs/>
          <w:sz w:val="20"/>
          <w:szCs w:val="20"/>
          <w:lang w:val="en-US"/>
        </w:rPr>
        <w:t>summaries</w:t>
      </w:r>
      <w:proofErr w:type="gramEnd"/>
      <w:r w:rsidR="00E84524" w:rsidRPr="00E76CF0">
        <w:rPr>
          <w:b/>
          <w:bCs/>
          <w:i/>
          <w:iCs/>
          <w:sz w:val="20"/>
          <w:szCs w:val="20"/>
          <w:lang w:val="en-US"/>
        </w:rPr>
        <w:t xml:space="preserve"> are printed in Russian and English languages in such order</w:t>
      </w:r>
      <w:r w:rsidR="000001FF" w:rsidRPr="00E76CF0">
        <w:rPr>
          <w:sz w:val="20"/>
          <w:szCs w:val="20"/>
          <w:lang w:val="en-US"/>
        </w:rPr>
        <w:t xml:space="preserve">: </w:t>
      </w:r>
      <w:r w:rsidR="00E84524" w:rsidRPr="00E76CF0">
        <w:rPr>
          <w:sz w:val="20"/>
          <w:szCs w:val="20"/>
          <w:lang w:val="en-US"/>
        </w:rPr>
        <w:t>surname</w:t>
      </w:r>
      <w:r w:rsidR="000001FF" w:rsidRPr="00E76CF0">
        <w:rPr>
          <w:sz w:val="20"/>
          <w:szCs w:val="20"/>
          <w:lang w:val="en-US"/>
        </w:rPr>
        <w:t xml:space="preserve">, </w:t>
      </w:r>
      <w:r w:rsidR="00031988" w:rsidRPr="00E76CF0">
        <w:rPr>
          <w:sz w:val="20"/>
          <w:szCs w:val="20"/>
          <w:lang w:val="en-US"/>
        </w:rPr>
        <w:t>name and patronymic</w:t>
      </w:r>
      <w:r w:rsidR="00E84524" w:rsidRPr="00E76CF0">
        <w:rPr>
          <w:sz w:val="20"/>
          <w:szCs w:val="20"/>
          <w:lang w:val="en-US"/>
        </w:rPr>
        <w:t xml:space="preserve"> of the author</w:t>
      </w:r>
      <w:r w:rsidR="000001FF" w:rsidRPr="00E76CF0">
        <w:rPr>
          <w:sz w:val="20"/>
          <w:szCs w:val="20"/>
          <w:lang w:val="en-US"/>
        </w:rPr>
        <w:t xml:space="preserve"> (</w:t>
      </w:r>
      <w:r w:rsidR="00E84524" w:rsidRPr="00E76CF0">
        <w:rPr>
          <w:sz w:val="20"/>
          <w:szCs w:val="20"/>
          <w:lang w:val="en-US"/>
        </w:rPr>
        <w:t>bold type</w:t>
      </w:r>
      <w:r w:rsidR="000001FF" w:rsidRPr="00E76CF0">
        <w:rPr>
          <w:sz w:val="20"/>
          <w:szCs w:val="20"/>
          <w:lang w:val="en-US"/>
        </w:rPr>
        <w:t xml:space="preserve">); </w:t>
      </w:r>
      <w:r w:rsidR="00E84524" w:rsidRPr="00E76CF0">
        <w:rPr>
          <w:sz w:val="20"/>
          <w:szCs w:val="20"/>
          <w:lang w:val="en-US"/>
        </w:rPr>
        <w:t>the title of the article</w:t>
      </w:r>
      <w:r w:rsidR="000001FF" w:rsidRPr="00E76CF0">
        <w:rPr>
          <w:sz w:val="20"/>
          <w:szCs w:val="20"/>
          <w:lang w:val="en-US"/>
        </w:rPr>
        <w:t xml:space="preserve"> (</w:t>
      </w:r>
      <w:r w:rsidR="00E84524" w:rsidRPr="00E76CF0">
        <w:rPr>
          <w:sz w:val="20"/>
          <w:szCs w:val="20"/>
          <w:lang w:val="en-US"/>
        </w:rPr>
        <w:t>bold type</w:t>
      </w:r>
      <w:r w:rsidR="000001FF" w:rsidRPr="00E76CF0">
        <w:rPr>
          <w:sz w:val="20"/>
          <w:szCs w:val="20"/>
          <w:lang w:val="en-US"/>
        </w:rPr>
        <w:t xml:space="preserve">); </w:t>
      </w:r>
      <w:r w:rsidR="00E84524" w:rsidRPr="00E76CF0">
        <w:rPr>
          <w:sz w:val="20"/>
          <w:szCs w:val="20"/>
          <w:lang w:val="en-US"/>
        </w:rPr>
        <w:t>the text of the summary</w:t>
      </w:r>
      <w:r w:rsidR="000001FF" w:rsidRPr="00E76CF0">
        <w:rPr>
          <w:sz w:val="20"/>
          <w:szCs w:val="20"/>
          <w:lang w:val="en-US"/>
        </w:rPr>
        <w:t xml:space="preserve">; </w:t>
      </w:r>
    </w:p>
    <w:p w14:paraId="0A12B107" w14:textId="77777777" w:rsidR="000001FF" w:rsidRPr="00E76CF0" w:rsidRDefault="00031988" w:rsidP="000001FF">
      <w:pPr>
        <w:pStyle w:val="ab"/>
        <w:widowControl w:val="0"/>
        <w:adjustRightInd w:val="0"/>
        <w:snapToGrid w:val="0"/>
        <w:spacing w:after="0"/>
        <w:ind w:firstLine="709"/>
        <w:jc w:val="both"/>
        <w:rPr>
          <w:sz w:val="20"/>
          <w:szCs w:val="20"/>
          <w:lang w:val="en-US"/>
        </w:rPr>
      </w:pPr>
      <w:proofErr w:type="gramStart"/>
      <w:r w:rsidRPr="00E76CF0">
        <w:rPr>
          <w:b/>
          <w:bCs/>
          <w:i/>
          <w:iCs/>
          <w:sz w:val="20"/>
          <w:szCs w:val="20"/>
          <w:lang w:val="en-US"/>
        </w:rPr>
        <w:t>setting</w:t>
      </w:r>
      <w:proofErr w:type="gramEnd"/>
      <w:r w:rsidRPr="00E76CF0">
        <w:rPr>
          <w:b/>
          <w:bCs/>
          <w:i/>
          <w:iCs/>
          <w:sz w:val="20"/>
          <w:szCs w:val="20"/>
          <w:lang w:val="en-US"/>
        </w:rPr>
        <w:t xml:space="preserve"> of the problem and its connection with important scientific or practical tasks</w:t>
      </w:r>
      <w:r w:rsidR="000001FF" w:rsidRPr="00E76CF0">
        <w:rPr>
          <w:sz w:val="20"/>
          <w:szCs w:val="20"/>
          <w:lang w:val="en-US"/>
        </w:rPr>
        <w:t xml:space="preserve">; </w:t>
      </w:r>
    </w:p>
    <w:p w14:paraId="0A1E11BE" w14:textId="77777777" w:rsidR="000001FF" w:rsidRPr="00E76CF0" w:rsidRDefault="00031988" w:rsidP="000001FF">
      <w:pPr>
        <w:pStyle w:val="ab"/>
        <w:widowControl w:val="0"/>
        <w:tabs>
          <w:tab w:val="left" w:pos="993"/>
        </w:tabs>
        <w:adjustRightInd w:val="0"/>
        <w:snapToGrid w:val="0"/>
        <w:spacing w:after="0"/>
        <w:ind w:left="709"/>
        <w:jc w:val="both"/>
        <w:rPr>
          <w:sz w:val="20"/>
          <w:szCs w:val="20"/>
          <w:lang w:val="en-US"/>
        </w:rPr>
      </w:pPr>
      <w:proofErr w:type="gramStart"/>
      <w:r w:rsidRPr="00E76CF0">
        <w:rPr>
          <w:b/>
          <w:bCs/>
          <w:i/>
          <w:iCs/>
          <w:sz w:val="20"/>
          <w:szCs w:val="20"/>
          <w:lang w:val="en-US"/>
        </w:rPr>
        <w:t>analysis</w:t>
      </w:r>
      <w:proofErr w:type="gramEnd"/>
      <w:r w:rsidRPr="00E76CF0">
        <w:rPr>
          <w:b/>
          <w:bCs/>
          <w:i/>
          <w:iCs/>
          <w:sz w:val="20"/>
          <w:szCs w:val="20"/>
          <w:lang w:val="en-US"/>
        </w:rPr>
        <w:t xml:space="preserve"> of recent researches and publications</w:t>
      </w:r>
      <w:r w:rsidR="000001FF" w:rsidRPr="00E76CF0">
        <w:rPr>
          <w:sz w:val="20"/>
          <w:szCs w:val="20"/>
          <w:lang w:val="en-US"/>
        </w:rPr>
        <w:t xml:space="preserve">, </w:t>
      </w:r>
      <w:r w:rsidRPr="00E76CF0">
        <w:rPr>
          <w:sz w:val="20"/>
          <w:szCs w:val="20"/>
          <w:lang w:val="en-US"/>
        </w:rPr>
        <w:t>which the author relied upon</w:t>
      </w:r>
      <w:r w:rsidR="000001FF" w:rsidRPr="00E76CF0">
        <w:rPr>
          <w:sz w:val="20"/>
          <w:szCs w:val="20"/>
          <w:lang w:val="en-US"/>
        </w:rPr>
        <w:t>;</w:t>
      </w:r>
    </w:p>
    <w:p w14:paraId="3E9B6257" w14:textId="77777777" w:rsidR="000001FF" w:rsidRPr="00E76CF0" w:rsidRDefault="001215A5" w:rsidP="000001FF">
      <w:pPr>
        <w:pStyle w:val="ab"/>
        <w:widowControl w:val="0"/>
        <w:tabs>
          <w:tab w:val="left" w:pos="993"/>
        </w:tabs>
        <w:adjustRightInd w:val="0"/>
        <w:snapToGrid w:val="0"/>
        <w:spacing w:after="0"/>
        <w:ind w:left="709"/>
        <w:jc w:val="both"/>
        <w:rPr>
          <w:sz w:val="20"/>
          <w:szCs w:val="20"/>
          <w:lang w:val="en-US"/>
        </w:rPr>
      </w:pPr>
      <w:proofErr w:type="gramStart"/>
      <w:r w:rsidRPr="00E76CF0">
        <w:rPr>
          <w:b/>
          <w:bCs/>
          <w:i/>
          <w:iCs/>
          <w:sz w:val="20"/>
          <w:szCs w:val="20"/>
          <w:lang w:val="en-US"/>
        </w:rPr>
        <w:t>allocation</w:t>
      </w:r>
      <w:proofErr w:type="gramEnd"/>
      <w:r w:rsidRPr="00E76CF0">
        <w:rPr>
          <w:b/>
          <w:bCs/>
          <w:i/>
          <w:iCs/>
          <w:sz w:val="20"/>
          <w:szCs w:val="20"/>
          <w:lang w:val="en-US"/>
        </w:rPr>
        <w:t xml:space="preserve"> of the unsolved problem</w:t>
      </w:r>
      <w:r w:rsidRPr="00E76CF0">
        <w:rPr>
          <w:sz w:val="20"/>
          <w:szCs w:val="20"/>
          <w:lang w:val="en-US"/>
        </w:rPr>
        <w:t>, which the article is devoted to</w:t>
      </w:r>
      <w:r w:rsidR="000001FF" w:rsidRPr="00E76CF0">
        <w:rPr>
          <w:sz w:val="20"/>
          <w:szCs w:val="20"/>
          <w:lang w:val="en-US"/>
        </w:rPr>
        <w:t>;</w:t>
      </w:r>
    </w:p>
    <w:p w14:paraId="6A1885E9" w14:textId="77777777" w:rsidR="000001FF" w:rsidRPr="00E76CF0" w:rsidRDefault="001215A5" w:rsidP="000001FF">
      <w:pPr>
        <w:pStyle w:val="ab"/>
        <w:widowControl w:val="0"/>
        <w:tabs>
          <w:tab w:val="left" w:pos="993"/>
        </w:tabs>
        <w:adjustRightInd w:val="0"/>
        <w:snapToGrid w:val="0"/>
        <w:spacing w:after="0"/>
        <w:ind w:left="709"/>
        <w:jc w:val="both"/>
        <w:rPr>
          <w:sz w:val="20"/>
          <w:szCs w:val="20"/>
          <w:lang w:val="en-US"/>
        </w:rPr>
      </w:pPr>
      <w:proofErr w:type="gramStart"/>
      <w:r w:rsidRPr="00E76CF0">
        <w:rPr>
          <w:b/>
          <w:bCs/>
          <w:i/>
          <w:iCs/>
          <w:sz w:val="20"/>
          <w:szCs w:val="20"/>
          <w:lang w:val="en-US"/>
        </w:rPr>
        <w:t>aim</w:t>
      </w:r>
      <w:proofErr w:type="gramEnd"/>
      <w:r w:rsidRPr="00E76CF0">
        <w:rPr>
          <w:b/>
          <w:bCs/>
          <w:i/>
          <w:iCs/>
          <w:sz w:val="20"/>
          <w:szCs w:val="20"/>
          <w:lang w:val="en-US"/>
        </w:rPr>
        <w:t xml:space="preserve"> of the article</w:t>
      </w:r>
      <w:r w:rsidR="000001FF" w:rsidRPr="00E76CF0">
        <w:rPr>
          <w:sz w:val="20"/>
          <w:szCs w:val="20"/>
          <w:lang w:val="en-US"/>
        </w:rPr>
        <w:t xml:space="preserve">; </w:t>
      </w:r>
    </w:p>
    <w:p w14:paraId="49D62179" w14:textId="77777777" w:rsidR="000001FF" w:rsidRPr="00E76CF0" w:rsidRDefault="001215A5" w:rsidP="000001FF">
      <w:pPr>
        <w:pStyle w:val="ab"/>
        <w:widowControl w:val="0"/>
        <w:tabs>
          <w:tab w:val="left" w:pos="993"/>
        </w:tabs>
        <w:adjustRightInd w:val="0"/>
        <w:snapToGrid w:val="0"/>
        <w:spacing w:after="0"/>
        <w:ind w:left="709"/>
        <w:jc w:val="both"/>
        <w:rPr>
          <w:sz w:val="20"/>
          <w:szCs w:val="20"/>
          <w:lang w:val="en-US"/>
        </w:rPr>
      </w:pPr>
      <w:proofErr w:type="gramStart"/>
      <w:r w:rsidRPr="00E76CF0">
        <w:rPr>
          <w:b/>
          <w:bCs/>
          <w:i/>
          <w:iCs/>
          <w:sz w:val="20"/>
          <w:szCs w:val="20"/>
          <w:lang w:val="en-US"/>
        </w:rPr>
        <w:t>presentation</w:t>
      </w:r>
      <w:proofErr w:type="gramEnd"/>
      <w:r w:rsidRPr="00E76CF0">
        <w:rPr>
          <w:b/>
          <w:bCs/>
          <w:i/>
          <w:iCs/>
          <w:sz w:val="20"/>
          <w:szCs w:val="20"/>
          <w:lang w:val="en-US"/>
        </w:rPr>
        <w:t xml:space="preserve"> of the main research material with full justification of scientific results</w:t>
      </w:r>
      <w:r w:rsidR="000001FF" w:rsidRPr="00E76CF0">
        <w:rPr>
          <w:sz w:val="20"/>
          <w:szCs w:val="20"/>
          <w:lang w:val="en-US"/>
        </w:rPr>
        <w:t xml:space="preserve">; </w:t>
      </w:r>
    </w:p>
    <w:p w14:paraId="36CEF307" w14:textId="77777777" w:rsidR="000001FF" w:rsidRPr="00E76CF0" w:rsidRDefault="001215A5" w:rsidP="000001FF">
      <w:pPr>
        <w:pStyle w:val="ab"/>
        <w:widowControl w:val="0"/>
        <w:tabs>
          <w:tab w:val="left" w:pos="993"/>
        </w:tabs>
        <w:adjustRightInd w:val="0"/>
        <w:snapToGrid w:val="0"/>
        <w:spacing w:after="0"/>
        <w:ind w:left="709"/>
        <w:jc w:val="both"/>
        <w:rPr>
          <w:sz w:val="20"/>
          <w:szCs w:val="20"/>
          <w:lang w:val="en-US"/>
        </w:rPr>
      </w:pPr>
      <w:proofErr w:type="gramStart"/>
      <w:r w:rsidRPr="00E76CF0">
        <w:rPr>
          <w:b/>
          <w:bCs/>
          <w:i/>
          <w:iCs/>
          <w:sz w:val="20"/>
          <w:szCs w:val="20"/>
          <w:lang w:val="en-US"/>
        </w:rPr>
        <w:t>conclusions</w:t>
      </w:r>
      <w:proofErr w:type="gramEnd"/>
      <w:r w:rsidR="000001FF" w:rsidRPr="00E76CF0">
        <w:rPr>
          <w:b/>
          <w:bCs/>
          <w:i/>
          <w:iCs/>
          <w:sz w:val="20"/>
          <w:szCs w:val="20"/>
          <w:lang w:val="en-US"/>
        </w:rPr>
        <w:t xml:space="preserve"> </w:t>
      </w:r>
      <w:r w:rsidR="00BC2D6B" w:rsidRPr="00E76CF0">
        <w:rPr>
          <w:b/>
          <w:bCs/>
          <w:i/>
          <w:iCs/>
          <w:sz w:val="20"/>
          <w:szCs w:val="20"/>
          <w:lang w:val="en-US"/>
        </w:rPr>
        <w:t>and proposals in these</w:t>
      </w:r>
      <w:r w:rsidRPr="00E76CF0">
        <w:rPr>
          <w:b/>
          <w:bCs/>
          <w:i/>
          <w:iCs/>
          <w:sz w:val="20"/>
          <w:szCs w:val="20"/>
          <w:lang w:val="en-US"/>
        </w:rPr>
        <w:t xml:space="preserve"> directions</w:t>
      </w:r>
      <w:r w:rsidR="00E423AF" w:rsidRPr="00E76CF0">
        <w:rPr>
          <w:sz w:val="20"/>
          <w:szCs w:val="20"/>
          <w:lang w:val="en-US"/>
        </w:rPr>
        <w:t>;</w:t>
      </w:r>
    </w:p>
    <w:p w14:paraId="3C4E25BD" w14:textId="77777777" w:rsidR="000001FF" w:rsidRPr="00E76CF0" w:rsidRDefault="000001FF" w:rsidP="000001FF">
      <w:pPr>
        <w:pStyle w:val="ab"/>
        <w:widowControl w:val="0"/>
        <w:adjustRightInd w:val="0"/>
        <w:snapToGrid w:val="0"/>
        <w:spacing w:after="0"/>
        <w:jc w:val="both"/>
        <w:rPr>
          <w:sz w:val="20"/>
          <w:szCs w:val="20"/>
          <w:lang w:val="en-US"/>
        </w:rPr>
      </w:pPr>
      <w:r w:rsidRPr="00E76CF0">
        <w:rPr>
          <w:i/>
          <w:iCs/>
          <w:sz w:val="20"/>
          <w:szCs w:val="20"/>
          <w:lang w:val="en-US"/>
        </w:rPr>
        <w:tab/>
      </w:r>
      <w:proofErr w:type="gramStart"/>
      <w:r w:rsidR="001215A5" w:rsidRPr="00E76CF0">
        <w:rPr>
          <w:b/>
          <w:bCs/>
          <w:i/>
          <w:iCs/>
          <w:sz w:val="20"/>
          <w:szCs w:val="20"/>
          <w:lang w:val="en-US"/>
        </w:rPr>
        <w:t>list</w:t>
      </w:r>
      <w:proofErr w:type="gramEnd"/>
      <w:r w:rsidR="001215A5" w:rsidRPr="00E76CF0">
        <w:rPr>
          <w:b/>
          <w:bCs/>
          <w:i/>
          <w:iCs/>
          <w:sz w:val="20"/>
          <w:szCs w:val="20"/>
          <w:lang w:val="en-US"/>
        </w:rPr>
        <w:t xml:space="preserve"> of literature</w:t>
      </w:r>
      <w:r w:rsidR="001215A5" w:rsidRPr="00E76CF0">
        <w:rPr>
          <w:i/>
          <w:iCs/>
          <w:sz w:val="20"/>
          <w:szCs w:val="20"/>
          <w:lang w:val="en-US"/>
        </w:rPr>
        <w:t xml:space="preserve"> which is formulated according to the standards</w:t>
      </w:r>
      <w:r w:rsidR="00E423AF" w:rsidRPr="00E76CF0">
        <w:rPr>
          <w:sz w:val="20"/>
          <w:szCs w:val="20"/>
          <w:lang w:val="en-US"/>
        </w:rPr>
        <w:t>;</w:t>
      </w:r>
    </w:p>
    <w:p w14:paraId="1D0AA778" w14:textId="77777777" w:rsidR="000001FF" w:rsidRPr="00E76CF0" w:rsidRDefault="001215A5" w:rsidP="000001FF">
      <w:pPr>
        <w:pStyle w:val="ab"/>
        <w:widowControl w:val="0"/>
        <w:adjustRightInd w:val="0"/>
        <w:snapToGrid w:val="0"/>
        <w:spacing w:after="0"/>
        <w:ind w:left="720"/>
        <w:jc w:val="both"/>
        <w:rPr>
          <w:sz w:val="20"/>
          <w:szCs w:val="20"/>
          <w:lang w:val="en-US"/>
        </w:rPr>
      </w:pPr>
      <w:proofErr w:type="gramStart"/>
      <w:r w:rsidRPr="00E76CF0">
        <w:rPr>
          <w:b/>
          <w:i/>
          <w:sz w:val="20"/>
          <w:szCs w:val="20"/>
          <w:lang w:val="en-US"/>
        </w:rPr>
        <w:t>key</w:t>
      </w:r>
      <w:proofErr w:type="gramEnd"/>
      <w:r w:rsidRPr="00E76CF0">
        <w:rPr>
          <w:b/>
          <w:i/>
          <w:sz w:val="20"/>
          <w:szCs w:val="20"/>
          <w:lang w:val="en-US"/>
        </w:rPr>
        <w:t xml:space="preserve"> words</w:t>
      </w:r>
      <w:r w:rsidR="000001FF" w:rsidRPr="00E76CF0">
        <w:rPr>
          <w:b/>
          <w:i/>
          <w:sz w:val="20"/>
          <w:szCs w:val="20"/>
          <w:lang w:val="en-US"/>
        </w:rPr>
        <w:t xml:space="preserve"> </w:t>
      </w:r>
      <w:r w:rsidRPr="00E76CF0">
        <w:rPr>
          <w:sz w:val="20"/>
          <w:szCs w:val="20"/>
          <w:lang w:val="en-US"/>
        </w:rPr>
        <w:t>(5-11 words</w:t>
      </w:r>
      <w:r w:rsidR="000001FF" w:rsidRPr="00E76CF0">
        <w:rPr>
          <w:sz w:val="20"/>
          <w:szCs w:val="20"/>
          <w:lang w:val="en-US"/>
        </w:rPr>
        <w:t>)</w:t>
      </w:r>
      <w:r w:rsidR="00E423AF" w:rsidRPr="00E76CF0">
        <w:rPr>
          <w:sz w:val="20"/>
          <w:szCs w:val="20"/>
          <w:lang w:val="en-US"/>
        </w:rPr>
        <w:t>.</w:t>
      </w:r>
    </w:p>
    <w:p w14:paraId="3CC757F9" w14:textId="77777777" w:rsidR="000001FF" w:rsidRPr="00E76CF0" w:rsidRDefault="001215A5" w:rsidP="001E77E0">
      <w:pPr>
        <w:pStyle w:val="ab"/>
        <w:widowControl w:val="0"/>
        <w:adjustRightInd w:val="0"/>
        <w:snapToGrid w:val="0"/>
        <w:spacing w:after="0"/>
        <w:ind w:left="720"/>
        <w:jc w:val="both"/>
        <w:rPr>
          <w:sz w:val="20"/>
          <w:szCs w:val="20"/>
          <w:lang w:val="en-US"/>
        </w:rPr>
      </w:pPr>
      <w:r w:rsidRPr="00E76CF0">
        <w:rPr>
          <w:b/>
          <w:i/>
          <w:sz w:val="20"/>
          <w:szCs w:val="20"/>
          <w:lang w:val="en-US"/>
        </w:rPr>
        <w:t>Author’s text should e</w:t>
      </w:r>
      <w:r w:rsidR="0077223C" w:rsidRPr="00E76CF0">
        <w:rPr>
          <w:b/>
          <w:i/>
          <w:sz w:val="20"/>
          <w:szCs w:val="20"/>
          <w:lang w:val="en-US"/>
        </w:rPr>
        <w:t>xceed</w:t>
      </w:r>
      <w:r w:rsidR="00474B72" w:rsidRPr="00E76CF0">
        <w:rPr>
          <w:b/>
          <w:i/>
          <w:sz w:val="20"/>
          <w:szCs w:val="20"/>
          <w:lang w:val="en-US"/>
        </w:rPr>
        <w:t xml:space="preserve"> 70%.</w:t>
      </w:r>
    </w:p>
    <w:p w14:paraId="4686B9D5" w14:textId="77777777" w:rsidR="000001FF" w:rsidRPr="00E76CF0" w:rsidRDefault="00F06250" w:rsidP="000001FF">
      <w:pPr>
        <w:pStyle w:val="ab"/>
        <w:widowControl w:val="0"/>
        <w:numPr>
          <w:ilvl w:val="0"/>
          <w:numId w:val="3"/>
        </w:numPr>
        <w:tabs>
          <w:tab w:val="left" w:pos="0"/>
          <w:tab w:val="num" w:pos="1276"/>
        </w:tabs>
        <w:adjustRightInd w:val="0"/>
        <w:snapToGrid w:val="0"/>
        <w:spacing w:after="0"/>
        <w:jc w:val="both"/>
        <w:rPr>
          <w:sz w:val="20"/>
          <w:szCs w:val="20"/>
          <w:lang w:val="en-US"/>
        </w:rPr>
      </w:pPr>
      <w:proofErr w:type="gramStart"/>
      <w:r w:rsidRPr="00E76CF0">
        <w:rPr>
          <w:b/>
          <w:bCs/>
          <w:sz w:val="20"/>
          <w:szCs w:val="20"/>
          <w:lang w:val="en-US"/>
        </w:rPr>
        <w:t>the</w:t>
      </w:r>
      <w:proofErr w:type="gramEnd"/>
      <w:r w:rsidRPr="00E76CF0">
        <w:rPr>
          <w:b/>
          <w:bCs/>
          <w:sz w:val="20"/>
          <w:szCs w:val="20"/>
          <w:lang w:val="en-US"/>
        </w:rPr>
        <w:t xml:space="preserve"> </w:t>
      </w:r>
      <w:r w:rsidR="0077223C" w:rsidRPr="00E76CF0">
        <w:rPr>
          <w:b/>
          <w:bCs/>
          <w:sz w:val="20"/>
          <w:szCs w:val="20"/>
          <w:lang w:val="en-US"/>
        </w:rPr>
        <w:t>volum</w:t>
      </w:r>
      <w:r w:rsidR="001E629D" w:rsidRPr="00E76CF0">
        <w:rPr>
          <w:b/>
          <w:bCs/>
          <w:sz w:val="20"/>
          <w:szCs w:val="20"/>
          <w:lang w:val="en-US"/>
        </w:rPr>
        <w:t>e</w:t>
      </w:r>
      <w:r w:rsidR="0077223C" w:rsidRPr="00E76CF0">
        <w:rPr>
          <w:b/>
          <w:bCs/>
          <w:sz w:val="20"/>
          <w:szCs w:val="20"/>
          <w:lang w:val="en-US"/>
        </w:rPr>
        <w:t xml:space="preserve"> of the article</w:t>
      </w:r>
      <w:r w:rsidR="0077223C" w:rsidRPr="00E76CF0">
        <w:rPr>
          <w:sz w:val="20"/>
          <w:szCs w:val="20"/>
          <w:lang w:val="en-US"/>
        </w:rPr>
        <w:t>, including the list of literature, tables, diagrams</w:t>
      </w:r>
      <w:r w:rsidR="000001FF" w:rsidRPr="00E76CF0">
        <w:rPr>
          <w:sz w:val="20"/>
          <w:szCs w:val="20"/>
          <w:lang w:val="en-US"/>
        </w:rPr>
        <w:t xml:space="preserve">, </w:t>
      </w:r>
      <w:r w:rsidR="0077223C" w:rsidRPr="00E76CF0">
        <w:rPr>
          <w:sz w:val="20"/>
          <w:szCs w:val="20"/>
          <w:lang w:val="en-US"/>
        </w:rPr>
        <w:t>summaries</w:t>
      </w:r>
      <w:r w:rsidR="000001FF" w:rsidRPr="00E76CF0">
        <w:rPr>
          <w:sz w:val="20"/>
          <w:szCs w:val="20"/>
          <w:lang w:val="en-US"/>
        </w:rPr>
        <w:t xml:space="preserve"> </w:t>
      </w:r>
      <w:r w:rsidR="0077223C" w:rsidRPr="00E76CF0">
        <w:rPr>
          <w:sz w:val="20"/>
          <w:szCs w:val="20"/>
          <w:lang w:val="en-US"/>
        </w:rPr>
        <w:t>and etc.</w:t>
      </w:r>
      <w:r w:rsidR="000001FF" w:rsidRPr="00E76CF0">
        <w:rPr>
          <w:sz w:val="20"/>
          <w:szCs w:val="20"/>
          <w:lang w:val="en-US"/>
        </w:rPr>
        <w:t xml:space="preserve"> </w:t>
      </w:r>
      <w:r w:rsidR="0077223C" w:rsidRPr="00E76CF0">
        <w:rPr>
          <w:sz w:val="20"/>
          <w:szCs w:val="20"/>
          <w:lang w:val="en-US"/>
        </w:rPr>
        <w:t>should be no more than</w:t>
      </w:r>
      <w:r w:rsidR="000001FF" w:rsidRPr="00E76CF0">
        <w:rPr>
          <w:sz w:val="20"/>
          <w:szCs w:val="20"/>
          <w:lang w:val="en-US"/>
        </w:rPr>
        <w:t xml:space="preserve"> </w:t>
      </w:r>
      <w:r w:rsidR="000001FF" w:rsidRPr="00E76CF0">
        <w:rPr>
          <w:b/>
          <w:i/>
          <w:sz w:val="20"/>
          <w:szCs w:val="20"/>
          <w:lang w:val="en-US"/>
        </w:rPr>
        <w:t xml:space="preserve">8 </w:t>
      </w:r>
      <w:r w:rsidR="0077223C" w:rsidRPr="00E76CF0">
        <w:rPr>
          <w:b/>
          <w:bCs/>
          <w:i/>
          <w:iCs/>
          <w:sz w:val="20"/>
          <w:szCs w:val="20"/>
          <w:lang w:val="en-US"/>
        </w:rPr>
        <w:t>pages</w:t>
      </w:r>
      <w:r w:rsidR="000001FF" w:rsidRPr="00E76CF0">
        <w:rPr>
          <w:b/>
          <w:bCs/>
          <w:i/>
          <w:iCs/>
          <w:sz w:val="20"/>
          <w:szCs w:val="20"/>
          <w:lang w:val="en-US"/>
        </w:rPr>
        <w:t xml:space="preserve"> </w:t>
      </w:r>
      <w:r w:rsidR="000001FF" w:rsidRPr="00E76CF0">
        <w:rPr>
          <w:sz w:val="20"/>
          <w:szCs w:val="20"/>
          <w:lang w:val="en-US"/>
        </w:rPr>
        <w:t>(</w:t>
      </w:r>
      <w:r w:rsidR="0077223C" w:rsidRPr="00E76CF0">
        <w:rPr>
          <w:sz w:val="20"/>
          <w:szCs w:val="20"/>
          <w:lang w:val="en-US"/>
        </w:rPr>
        <w:t xml:space="preserve">page format– </w:t>
      </w:r>
      <w:r w:rsidR="000001FF" w:rsidRPr="00E76CF0">
        <w:rPr>
          <w:sz w:val="20"/>
          <w:szCs w:val="20"/>
        </w:rPr>
        <w:t>А</w:t>
      </w:r>
      <w:r w:rsidR="000001FF" w:rsidRPr="00E76CF0">
        <w:rPr>
          <w:sz w:val="20"/>
          <w:szCs w:val="20"/>
          <w:lang w:val="en-US"/>
        </w:rPr>
        <w:t xml:space="preserve">4); </w:t>
      </w:r>
      <w:r w:rsidR="0077223C" w:rsidRPr="00E76CF0">
        <w:rPr>
          <w:sz w:val="20"/>
          <w:szCs w:val="20"/>
          <w:lang w:val="en-US"/>
        </w:rPr>
        <w:t>the pages are not nu</w:t>
      </w:r>
      <w:r w:rsidR="001E629D" w:rsidRPr="00E76CF0">
        <w:rPr>
          <w:sz w:val="20"/>
          <w:szCs w:val="20"/>
          <w:lang w:val="en-US"/>
        </w:rPr>
        <w:t>merated</w:t>
      </w:r>
      <w:r w:rsidR="000001FF" w:rsidRPr="00E76CF0">
        <w:rPr>
          <w:sz w:val="20"/>
          <w:szCs w:val="20"/>
          <w:lang w:val="en-US"/>
        </w:rPr>
        <w:t xml:space="preserve">; </w:t>
      </w:r>
    </w:p>
    <w:p w14:paraId="3993FA12" w14:textId="77777777" w:rsidR="000001FF" w:rsidRPr="00E76CF0" w:rsidRDefault="0077223C" w:rsidP="000001FF">
      <w:pPr>
        <w:pStyle w:val="ab"/>
        <w:widowControl w:val="0"/>
        <w:numPr>
          <w:ilvl w:val="0"/>
          <w:numId w:val="3"/>
        </w:numPr>
        <w:tabs>
          <w:tab w:val="left" w:pos="0"/>
          <w:tab w:val="num" w:pos="1276"/>
        </w:tabs>
        <w:adjustRightInd w:val="0"/>
        <w:snapToGrid w:val="0"/>
        <w:spacing w:after="0"/>
        <w:jc w:val="both"/>
        <w:rPr>
          <w:sz w:val="20"/>
          <w:szCs w:val="20"/>
          <w:lang w:val="en-US"/>
        </w:rPr>
      </w:pPr>
      <w:proofErr w:type="gramStart"/>
      <w:r w:rsidRPr="00E76CF0">
        <w:rPr>
          <w:b/>
          <w:bCs/>
          <w:sz w:val="20"/>
          <w:szCs w:val="20"/>
          <w:lang w:val="en-US"/>
        </w:rPr>
        <w:t>the</w:t>
      </w:r>
      <w:proofErr w:type="gramEnd"/>
      <w:r w:rsidRPr="00E76CF0">
        <w:rPr>
          <w:b/>
          <w:bCs/>
          <w:sz w:val="20"/>
          <w:szCs w:val="20"/>
          <w:lang w:val="en-US"/>
        </w:rPr>
        <w:t xml:space="preserve"> text should be typed</w:t>
      </w:r>
      <w:r w:rsidR="000001FF" w:rsidRPr="00E76CF0">
        <w:rPr>
          <w:b/>
          <w:bCs/>
          <w:sz w:val="20"/>
          <w:szCs w:val="20"/>
          <w:lang w:val="en-US"/>
        </w:rPr>
        <w:t xml:space="preserve"> </w:t>
      </w:r>
      <w:r w:rsidRPr="00E76CF0">
        <w:rPr>
          <w:sz w:val="20"/>
          <w:szCs w:val="20"/>
          <w:lang w:val="en-US"/>
        </w:rPr>
        <w:t>in</w:t>
      </w:r>
      <w:r w:rsidR="000001FF" w:rsidRPr="00E76CF0">
        <w:rPr>
          <w:sz w:val="20"/>
          <w:szCs w:val="20"/>
          <w:lang w:val="en-US"/>
        </w:rPr>
        <w:t xml:space="preserve"> Times</w:t>
      </w:r>
      <w:r w:rsidR="00E37521" w:rsidRPr="00E76CF0">
        <w:rPr>
          <w:sz w:val="20"/>
          <w:szCs w:val="20"/>
          <w:lang w:val="en-US"/>
        </w:rPr>
        <w:t xml:space="preserve"> </w:t>
      </w:r>
      <w:r w:rsidR="000001FF" w:rsidRPr="00E76CF0">
        <w:rPr>
          <w:sz w:val="20"/>
          <w:szCs w:val="20"/>
          <w:lang w:val="en-US"/>
        </w:rPr>
        <w:t>New</w:t>
      </w:r>
      <w:r w:rsidR="00E37521" w:rsidRPr="00E76CF0">
        <w:rPr>
          <w:sz w:val="20"/>
          <w:szCs w:val="20"/>
          <w:lang w:val="en-US"/>
        </w:rPr>
        <w:t xml:space="preserve"> </w:t>
      </w:r>
      <w:r w:rsidR="000001FF" w:rsidRPr="00E76CF0">
        <w:rPr>
          <w:sz w:val="20"/>
          <w:szCs w:val="20"/>
          <w:lang w:val="en-US"/>
        </w:rPr>
        <w:t xml:space="preserve">Roman, </w:t>
      </w:r>
      <w:r w:rsidR="000001FF" w:rsidRPr="00E76CF0">
        <w:rPr>
          <w:i/>
          <w:iCs/>
          <w:sz w:val="20"/>
          <w:szCs w:val="20"/>
          <w:lang w:val="en-US"/>
        </w:rPr>
        <w:t xml:space="preserve">12 </w:t>
      </w:r>
      <w:r w:rsidRPr="00E76CF0">
        <w:rPr>
          <w:i/>
          <w:iCs/>
          <w:sz w:val="20"/>
          <w:szCs w:val="20"/>
          <w:lang w:val="en-US"/>
        </w:rPr>
        <w:t>– point type, line space</w:t>
      </w:r>
      <w:r w:rsidR="000001FF" w:rsidRPr="00E76CF0">
        <w:rPr>
          <w:i/>
          <w:iCs/>
          <w:sz w:val="20"/>
          <w:szCs w:val="20"/>
          <w:lang w:val="en-US"/>
        </w:rPr>
        <w:t xml:space="preserve"> </w:t>
      </w:r>
      <w:r w:rsidRPr="00E76CF0">
        <w:rPr>
          <w:sz w:val="20"/>
          <w:szCs w:val="20"/>
          <w:lang w:val="en-US"/>
        </w:rPr>
        <w:t>-</w:t>
      </w:r>
      <w:r w:rsidR="000001FF" w:rsidRPr="00E76CF0">
        <w:rPr>
          <w:sz w:val="20"/>
          <w:szCs w:val="20"/>
          <w:lang w:val="en-US"/>
        </w:rPr>
        <w:t xml:space="preserve"> </w:t>
      </w:r>
      <w:r w:rsidRPr="00E76CF0">
        <w:rPr>
          <w:i/>
          <w:iCs/>
          <w:sz w:val="20"/>
          <w:szCs w:val="20"/>
          <w:lang w:val="en-US"/>
        </w:rPr>
        <w:t>1,5</w:t>
      </w:r>
      <w:r w:rsidR="00E42FC4" w:rsidRPr="00E76CF0">
        <w:rPr>
          <w:sz w:val="20"/>
          <w:szCs w:val="20"/>
          <w:lang w:val="en-US"/>
        </w:rPr>
        <w:t xml:space="preserve">; </w:t>
      </w:r>
      <w:r w:rsidRPr="00E76CF0">
        <w:rPr>
          <w:sz w:val="20"/>
          <w:szCs w:val="20"/>
          <w:lang w:val="en-US"/>
        </w:rPr>
        <w:t>margins</w:t>
      </w:r>
      <w:r w:rsidR="00E42FC4" w:rsidRPr="00E76CF0">
        <w:rPr>
          <w:sz w:val="20"/>
          <w:szCs w:val="20"/>
          <w:lang w:val="en-US"/>
        </w:rPr>
        <w:t xml:space="preserve">: </w:t>
      </w:r>
      <w:r w:rsidRPr="00E76CF0">
        <w:rPr>
          <w:sz w:val="20"/>
          <w:szCs w:val="20"/>
          <w:lang w:val="en-US"/>
        </w:rPr>
        <w:t>top</w:t>
      </w:r>
      <w:r w:rsidR="00E42FC4" w:rsidRPr="00E76CF0">
        <w:rPr>
          <w:sz w:val="20"/>
          <w:szCs w:val="20"/>
          <w:lang w:val="en-US"/>
        </w:rPr>
        <w:t xml:space="preserve"> – 2 </w:t>
      </w:r>
      <w:r w:rsidRPr="00E76CF0">
        <w:rPr>
          <w:sz w:val="20"/>
          <w:szCs w:val="20"/>
        </w:rPr>
        <w:t>с</w:t>
      </w:r>
      <w:r w:rsidRPr="00E76CF0">
        <w:rPr>
          <w:sz w:val="20"/>
          <w:szCs w:val="20"/>
          <w:lang w:val="en-US"/>
        </w:rPr>
        <w:t>m</w:t>
      </w:r>
      <w:r w:rsidR="000001FF" w:rsidRPr="00E76CF0">
        <w:rPr>
          <w:sz w:val="20"/>
          <w:szCs w:val="20"/>
          <w:lang w:val="en-US"/>
        </w:rPr>
        <w:t xml:space="preserve">, </w:t>
      </w:r>
      <w:r w:rsidRPr="00E76CF0">
        <w:rPr>
          <w:sz w:val="20"/>
          <w:szCs w:val="20"/>
          <w:lang w:val="en-US"/>
        </w:rPr>
        <w:t>bottom</w:t>
      </w:r>
      <w:r w:rsidR="000001FF" w:rsidRPr="00E76CF0">
        <w:rPr>
          <w:sz w:val="20"/>
          <w:szCs w:val="20"/>
          <w:lang w:val="en-US"/>
        </w:rPr>
        <w:t xml:space="preserve"> – 2 </w:t>
      </w:r>
      <w:r w:rsidRPr="00E76CF0">
        <w:rPr>
          <w:sz w:val="20"/>
          <w:szCs w:val="20"/>
        </w:rPr>
        <w:t>с</w:t>
      </w:r>
      <w:r w:rsidRPr="00E76CF0">
        <w:rPr>
          <w:sz w:val="20"/>
          <w:szCs w:val="20"/>
          <w:lang w:val="en-US"/>
        </w:rPr>
        <w:t>m</w:t>
      </w:r>
      <w:r w:rsidR="000001FF" w:rsidRPr="00E76CF0">
        <w:rPr>
          <w:sz w:val="20"/>
          <w:szCs w:val="20"/>
          <w:lang w:val="en-US"/>
        </w:rPr>
        <w:t xml:space="preserve">,  </w:t>
      </w:r>
      <w:r w:rsidRPr="00E76CF0">
        <w:rPr>
          <w:sz w:val="20"/>
          <w:szCs w:val="20"/>
          <w:lang w:val="en-US"/>
        </w:rPr>
        <w:t>left</w:t>
      </w:r>
      <w:r w:rsidR="000001FF" w:rsidRPr="00E76CF0">
        <w:rPr>
          <w:sz w:val="20"/>
          <w:szCs w:val="20"/>
          <w:lang w:val="en-US"/>
        </w:rPr>
        <w:t xml:space="preserve"> – 2,5 </w:t>
      </w:r>
      <w:r w:rsidRPr="00E76CF0">
        <w:rPr>
          <w:sz w:val="20"/>
          <w:szCs w:val="20"/>
        </w:rPr>
        <w:t>с</w:t>
      </w:r>
      <w:r w:rsidRPr="00E76CF0">
        <w:rPr>
          <w:sz w:val="20"/>
          <w:szCs w:val="20"/>
          <w:lang w:val="en-US"/>
        </w:rPr>
        <w:t>m</w:t>
      </w:r>
      <w:r w:rsidR="000001FF" w:rsidRPr="00E76CF0">
        <w:rPr>
          <w:sz w:val="20"/>
          <w:szCs w:val="20"/>
          <w:lang w:val="en-US"/>
        </w:rPr>
        <w:t xml:space="preserve">, </w:t>
      </w:r>
      <w:r w:rsidRPr="00E76CF0">
        <w:rPr>
          <w:sz w:val="20"/>
          <w:szCs w:val="20"/>
          <w:lang w:val="en-US"/>
        </w:rPr>
        <w:t>right</w:t>
      </w:r>
      <w:r w:rsidR="000001FF" w:rsidRPr="00E76CF0">
        <w:rPr>
          <w:sz w:val="20"/>
          <w:szCs w:val="20"/>
          <w:lang w:val="en-US"/>
        </w:rPr>
        <w:t xml:space="preserve"> – 1,5 </w:t>
      </w:r>
      <w:r w:rsidRPr="00E76CF0">
        <w:rPr>
          <w:sz w:val="20"/>
          <w:szCs w:val="20"/>
        </w:rPr>
        <w:t>с</w:t>
      </w:r>
      <w:r w:rsidRPr="00E76CF0">
        <w:rPr>
          <w:sz w:val="20"/>
          <w:szCs w:val="20"/>
          <w:lang w:val="en-US"/>
        </w:rPr>
        <w:t>m</w:t>
      </w:r>
      <w:r w:rsidR="000001FF" w:rsidRPr="00E76CF0">
        <w:rPr>
          <w:sz w:val="20"/>
          <w:szCs w:val="20"/>
          <w:lang w:val="en-US"/>
        </w:rPr>
        <w:t xml:space="preserve">; </w:t>
      </w:r>
    </w:p>
    <w:p w14:paraId="7CED4845" w14:textId="77777777" w:rsidR="000001FF" w:rsidRPr="00E76CF0" w:rsidRDefault="00F06250" w:rsidP="000001FF">
      <w:pPr>
        <w:pStyle w:val="ab"/>
        <w:widowControl w:val="0"/>
        <w:numPr>
          <w:ilvl w:val="0"/>
          <w:numId w:val="3"/>
        </w:numPr>
        <w:tabs>
          <w:tab w:val="left" w:pos="0"/>
          <w:tab w:val="num" w:pos="1276"/>
        </w:tabs>
        <w:adjustRightInd w:val="0"/>
        <w:snapToGrid w:val="0"/>
        <w:spacing w:after="0"/>
        <w:jc w:val="both"/>
        <w:rPr>
          <w:sz w:val="20"/>
          <w:szCs w:val="20"/>
          <w:lang w:val="en-US"/>
        </w:rPr>
      </w:pPr>
      <w:proofErr w:type="gramStart"/>
      <w:r w:rsidRPr="00E76CF0">
        <w:rPr>
          <w:b/>
          <w:bCs/>
          <w:sz w:val="20"/>
          <w:szCs w:val="20"/>
          <w:lang w:val="en-US"/>
        </w:rPr>
        <w:t>the</w:t>
      </w:r>
      <w:proofErr w:type="gramEnd"/>
      <w:r w:rsidRPr="00E76CF0">
        <w:rPr>
          <w:b/>
          <w:bCs/>
          <w:sz w:val="20"/>
          <w:szCs w:val="20"/>
          <w:lang w:val="en-US"/>
        </w:rPr>
        <w:t xml:space="preserve"> references and commentaries</w:t>
      </w:r>
      <w:r w:rsidR="000001FF" w:rsidRPr="00E76CF0">
        <w:rPr>
          <w:b/>
          <w:bCs/>
          <w:sz w:val="20"/>
          <w:szCs w:val="20"/>
          <w:lang w:val="en-US"/>
        </w:rPr>
        <w:t xml:space="preserve"> </w:t>
      </w:r>
      <w:r w:rsidR="00C20193" w:rsidRPr="00E76CF0">
        <w:rPr>
          <w:sz w:val="20"/>
          <w:szCs w:val="20"/>
          <w:lang w:val="en-US"/>
        </w:rPr>
        <w:t>should follow next</w:t>
      </w:r>
      <w:r w:rsidR="00E37521" w:rsidRPr="00E76CF0">
        <w:rPr>
          <w:sz w:val="20"/>
          <w:szCs w:val="20"/>
          <w:lang w:val="en-US"/>
        </w:rPr>
        <w:t xml:space="preserve"> requirements</w:t>
      </w:r>
      <w:r w:rsidR="000001FF" w:rsidRPr="00E76CF0">
        <w:rPr>
          <w:sz w:val="20"/>
          <w:szCs w:val="20"/>
          <w:lang w:val="en-US"/>
        </w:rPr>
        <w:t>:</w:t>
      </w:r>
      <w:r w:rsidR="00E37521" w:rsidRPr="00E76CF0">
        <w:rPr>
          <w:sz w:val="20"/>
          <w:szCs w:val="20"/>
          <w:lang w:val="en-US"/>
        </w:rPr>
        <w:t xml:space="preserve"> </w:t>
      </w:r>
      <w:r w:rsidR="00C20193" w:rsidRPr="00E76CF0">
        <w:rPr>
          <w:sz w:val="20"/>
          <w:szCs w:val="20"/>
          <w:lang w:val="en-US"/>
        </w:rPr>
        <w:t>the references are to be given in the square brackets, where the first figure is the ordinal number of the source from the literature list, and the second one is the correspondent page in this source, e.g.</w:t>
      </w:r>
      <w:r w:rsidR="000001FF" w:rsidRPr="00E76CF0">
        <w:rPr>
          <w:sz w:val="20"/>
          <w:szCs w:val="20"/>
          <w:lang w:val="en-US"/>
        </w:rPr>
        <w:t xml:space="preserve"> [7, </w:t>
      </w:r>
      <w:r w:rsidR="000001FF" w:rsidRPr="00E76CF0">
        <w:rPr>
          <w:sz w:val="20"/>
          <w:szCs w:val="20"/>
        </w:rPr>
        <w:t>С</w:t>
      </w:r>
      <w:r w:rsidR="000001FF" w:rsidRPr="00E76CF0">
        <w:rPr>
          <w:sz w:val="20"/>
          <w:szCs w:val="20"/>
          <w:lang w:val="en-US"/>
        </w:rPr>
        <w:t xml:space="preserve">. 11]); </w:t>
      </w:r>
    </w:p>
    <w:p w14:paraId="35FA8710" w14:textId="77777777" w:rsidR="000001FF" w:rsidRPr="00E76CF0" w:rsidRDefault="00C20193" w:rsidP="000001FF">
      <w:pPr>
        <w:pStyle w:val="ab"/>
        <w:widowControl w:val="0"/>
        <w:numPr>
          <w:ilvl w:val="0"/>
          <w:numId w:val="3"/>
        </w:numPr>
        <w:tabs>
          <w:tab w:val="left" w:pos="0"/>
          <w:tab w:val="num" w:pos="1276"/>
        </w:tabs>
        <w:adjustRightInd w:val="0"/>
        <w:snapToGrid w:val="0"/>
        <w:spacing w:after="0"/>
        <w:jc w:val="both"/>
        <w:rPr>
          <w:sz w:val="20"/>
          <w:szCs w:val="20"/>
          <w:lang w:val="en-US"/>
        </w:rPr>
      </w:pPr>
      <w:proofErr w:type="gramStart"/>
      <w:r w:rsidRPr="00E76CF0">
        <w:rPr>
          <w:b/>
          <w:bCs/>
          <w:sz w:val="20"/>
          <w:szCs w:val="20"/>
          <w:lang w:val="en-US"/>
        </w:rPr>
        <w:t>illustrative</w:t>
      </w:r>
      <w:proofErr w:type="gramEnd"/>
      <w:r w:rsidRPr="00E76CF0">
        <w:rPr>
          <w:b/>
          <w:bCs/>
          <w:sz w:val="20"/>
          <w:szCs w:val="20"/>
          <w:lang w:val="en-US"/>
        </w:rPr>
        <w:t xml:space="preserve"> material should follow next requirements</w:t>
      </w:r>
      <w:r w:rsidRPr="00E76CF0">
        <w:rPr>
          <w:sz w:val="20"/>
          <w:szCs w:val="20"/>
          <w:lang w:val="en-US"/>
        </w:rPr>
        <w:t>: graphics and diagrams should be made in</w:t>
      </w:r>
      <w:r w:rsidR="000001FF" w:rsidRPr="00E76CF0">
        <w:rPr>
          <w:sz w:val="20"/>
          <w:szCs w:val="20"/>
          <w:lang w:val="en-US"/>
        </w:rPr>
        <w:t xml:space="preserve"> Microsoft</w:t>
      </w:r>
      <w:r w:rsidRPr="00E76CF0">
        <w:rPr>
          <w:sz w:val="20"/>
          <w:szCs w:val="20"/>
          <w:lang w:val="en-US"/>
        </w:rPr>
        <w:t xml:space="preserve"> </w:t>
      </w:r>
      <w:r w:rsidR="000001FF" w:rsidRPr="00E76CF0">
        <w:rPr>
          <w:sz w:val="20"/>
          <w:szCs w:val="20"/>
          <w:lang w:val="en-US"/>
        </w:rPr>
        <w:t xml:space="preserve">Excel; </w:t>
      </w:r>
      <w:r w:rsidRPr="00E76CF0">
        <w:rPr>
          <w:sz w:val="20"/>
          <w:szCs w:val="20"/>
          <w:lang w:val="en-US"/>
        </w:rPr>
        <w:t>formula should be given in</w:t>
      </w:r>
      <w:r w:rsidR="000001FF" w:rsidRPr="00E76CF0">
        <w:rPr>
          <w:sz w:val="20"/>
          <w:szCs w:val="20"/>
          <w:lang w:val="en-US"/>
        </w:rPr>
        <w:t xml:space="preserve"> Math</w:t>
      </w:r>
      <w:r w:rsidRPr="00E76CF0">
        <w:rPr>
          <w:sz w:val="20"/>
          <w:szCs w:val="20"/>
          <w:lang w:val="en-US"/>
        </w:rPr>
        <w:t xml:space="preserve"> </w:t>
      </w:r>
      <w:r w:rsidR="000001FF" w:rsidRPr="00E76CF0">
        <w:rPr>
          <w:sz w:val="20"/>
          <w:szCs w:val="20"/>
          <w:lang w:val="en-US"/>
        </w:rPr>
        <w:t xml:space="preserve">Type 5.0 </w:t>
      </w:r>
      <w:r w:rsidRPr="00E76CF0">
        <w:rPr>
          <w:sz w:val="20"/>
          <w:szCs w:val="20"/>
          <w:lang w:val="en-US"/>
        </w:rPr>
        <w:t>or</w:t>
      </w:r>
      <w:r w:rsidR="000001FF" w:rsidRPr="00E76CF0">
        <w:rPr>
          <w:sz w:val="20"/>
          <w:szCs w:val="20"/>
          <w:lang w:val="en-US"/>
        </w:rPr>
        <w:t xml:space="preserve"> Microsoft</w:t>
      </w:r>
      <w:r w:rsidRPr="00E76CF0">
        <w:rPr>
          <w:sz w:val="20"/>
          <w:szCs w:val="20"/>
          <w:lang w:val="en-US"/>
        </w:rPr>
        <w:t xml:space="preserve"> </w:t>
      </w:r>
      <w:r w:rsidR="000001FF" w:rsidRPr="00E76CF0">
        <w:rPr>
          <w:sz w:val="20"/>
          <w:szCs w:val="20"/>
          <w:lang w:val="en-US"/>
        </w:rPr>
        <w:t>Equation;</w:t>
      </w:r>
    </w:p>
    <w:p w14:paraId="671C3E5C" w14:textId="77777777" w:rsidR="000001FF" w:rsidRPr="00E76CF0" w:rsidRDefault="00C20193" w:rsidP="000001FF">
      <w:pPr>
        <w:pStyle w:val="ab"/>
        <w:widowControl w:val="0"/>
        <w:numPr>
          <w:ilvl w:val="0"/>
          <w:numId w:val="3"/>
        </w:numPr>
        <w:tabs>
          <w:tab w:val="num" w:pos="1276"/>
        </w:tabs>
        <w:adjustRightInd w:val="0"/>
        <w:snapToGrid w:val="0"/>
        <w:spacing w:after="0"/>
        <w:jc w:val="both"/>
        <w:rPr>
          <w:sz w:val="20"/>
          <w:szCs w:val="20"/>
          <w:lang w:val="en-US"/>
        </w:rPr>
      </w:pPr>
      <w:proofErr w:type="gramStart"/>
      <w:r w:rsidRPr="00E76CF0">
        <w:rPr>
          <w:b/>
          <w:bCs/>
          <w:sz w:val="20"/>
          <w:szCs w:val="20"/>
          <w:lang w:val="en-US"/>
        </w:rPr>
        <w:t>the</w:t>
      </w:r>
      <w:proofErr w:type="gramEnd"/>
      <w:r w:rsidRPr="00E76CF0">
        <w:rPr>
          <w:b/>
          <w:bCs/>
          <w:sz w:val="20"/>
          <w:szCs w:val="20"/>
          <w:lang w:val="en-US"/>
        </w:rPr>
        <w:t xml:space="preserve"> article</w:t>
      </w:r>
      <w:r w:rsidR="000001FF" w:rsidRPr="00E76CF0">
        <w:rPr>
          <w:b/>
          <w:bCs/>
          <w:sz w:val="20"/>
          <w:szCs w:val="20"/>
          <w:lang w:val="en-US"/>
        </w:rPr>
        <w:t xml:space="preserve"> </w:t>
      </w:r>
      <w:r w:rsidR="000001FF" w:rsidRPr="00E76CF0">
        <w:rPr>
          <w:sz w:val="20"/>
          <w:szCs w:val="20"/>
          <w:lang w:val="en-US"/>
        </w:rPr>
        <w:t>(</w:t>
      </w:r>
      <w:r w:rsidRPr="00E76CF0">
        <w:rPr>
          <w:b/>
          <w:bCs/>
          <w:i/>
          <w:iCs/>
          <w:sz w:val="20"/>
          <w:szCs w:val="20"/>
          <w:lang w:val="en-US"/>
        </w:rPr>
        <w:t>file</w:t>
      </w:r>
      <w:r w:rsidR="00BC2D6B" w:rsidRPr="00E76CF0">
        <w:rPr>
          <w:b/>
          <w:bCs/>
          <w:i/>
          <w:iCs/>
          <w:sz w:val="20"/>
          <w:szCs w:val="20"/>
          <w:lang w:val="en-US"/>
        </w:rPr>
        <w:t>’s</w:t>
      </w:r>
      <w:r w:rsidRPr="00E76CF0">
        <w:rPr>
          <w:b/>
          <w:bCs/>
          <w:i/>
          <w:iCs/>
          <w:sz w:val="20"/>
          <w:szCs w:val="20"/>
          <w:lang w:val="en-US"/>
        </w:rPr>
        <w:t xml:space="preserve"> name includes</w:t>
      </w:r>
      <w:r w:rsidRPr="00E76CF0">
        <w:rPr>
          <w:sz w:val="20"/>
          <w:szCs w:val="20"/>
          <w:lang w:val="en-US"/>
        </w:rPr>
        <w:t xml:space="preserve"> the su</w:t>
      </w:r>
      <w:r w:rsidR="006E680E" w:rsidRPr="00E76CF0">
        <w:rPr>
          <w:sz w:val="20"/>
          <w:szCs w:val="20"/>
          <w:lang w:val="en-US"/>
        </w:rPr>
        <w:t>rname of the author</w:t>
      </w:r>
      <w:r w:rsidR="000001FF" w:rsidRPr="00E76CF0">
        <w:rPr>
          <w:sz w:val="20"/>
          <w:szCs w:val="20"/>
          <w:lang w:val="en-US"/>
        </w:rPr>
        <w:t xml:space="preserve"> </w:t>
      </w:r>
      <w:r w:rsidR="006E680E" w:rsidRPr="00E76CF0">
        <w:rPr>
          <w:sz w:val="20"/>
          <w:szCs w:val="20"/>
          <w:lang w:val="en-US"/>
        </w:rPr>
        <w:t>in English</w:t>
      </w:r>
      <w:r w:rsidR="000001FF" w:rsidRPr="00E76CF0">
        <w:rPr>
          <w:sz w:val="20"/>
          <w:szCs w:val="20"/>
          <w:lang w:val="en-US"/>
        </w:rPr>
        <w:t xml:space="preserve">) </w:t>
      </w:r>
      <w:r w:rsidR="006E680E" w:rsidRPr="00E76CF0">
        <w:rPr>
          <w:sz w:val="20"/>
          <w:szCs w:val="20"/>
          <w:lang w:val="en-US"/>
        </w:rPr>
        <w:t>should be typed in</w:t>
      </w:r>
      <w:r w:rsidR="000001FF" w:rsidRPr="00E76CF0">
        <w:rPr>
          <w:sz w:val="20"/>
          <w:szCs w:val="20"/>
          <w:lang w:val="en-US"/>
        </w:rPr>
        <w:t xml:space="preserve"> Microsoft</w:t>
      </w:r>
      <w:r w:rsidR="006E680E" w:rsidRPr="00E76CF0">
        <w:rPr>
          <w:sz w:val="20"/>
          <w:szCs w:val="20"/>
          <w:lang w:val="en-US"/>
        </w:rPr>
        <w:t xml:space="preserve"> </w:t>
      </w:r>
      <w:r w:rsidR="000001FF" w:rsidRPr="00E76CF0">
        <w:rPr>
          <w:sz w:val="20"/>
          <w:szCs w:val="20"/>
          <w:lang w:val="en-US"/>
        </w:rPr>
        <w:t>Word</w:t>
      </w:r>
      <w:r w:rsidR="00046F35" w:rsidRPr="00E76CF0">
        <w:rPr>
          <w:b/>
          <w:sz w:val="20"/>
          <w:szCs w:val="20"/>
          <w:lang w:val="en-US"/>
        </w:rPr>
        <w:t xml:space="preserve"> 97-201</w:t>
      </w:r>
      <w:r w:rsidR="000001FF" w:rsidRPr="00E76CF0">
        <w:rPr>
          <w:b/>
          <w:sz w:val="20"/>
          <w:szCs w:val="20"/>
          <w:lang w:val="en-US"/>
        </w:rPr>
        <w:t>3</w:t>
      </w:r>
      <w:r w:rsidR="000001FF" w:rsidRPr="00E76CF0">
        <w:rPr>
          <w:sz w:val="20"/>
          <w:szCs w:val="20"/>
          <w:lang w:val="en-US"/>
        </w:rPr>
        <w:t>;</w:t>
      </w:r>
    </w:p>
    <w:p w14:paraId="41914F8D" w14:textId="77777777" w:rsidR="000001FF" w:rsidRPr="00E76CF0" w:rsidRDefault="006E680E" w:rsidP="000001FF">
      <w:pPr>
        <w:pStyle w:val="ab"/>
        <w:widowControl w:val="0"/>
        <w:adjustRightInd w:val="0"/>
        <w:snapToGrid w:val="0"/>
        <w:spacing w:after="0"/>
        <w:rPr>
          <w:sz w:val="20"/>
          <w:szCs w:val="20"/>
          <w:lang w:val="en-US"/>
        </w:rPr>
      </w:pPr>
      <w:proofErr w:type="gramStart"/>
      <w:r w:rsidRPr="00E76CF0">
        <w:rPr>
          <w:b/>
          <w:bCs/>
          <w:sz w:val="20"/>
          <w:szCs w:val="20"/>
          <w:lang w:val="en-US"/>
        </w:rPr>
        <w:t>the</w:t>
      </w:r>
      <w:proofErr w:type="gramEnd"/>
      <w:r w:rsidRPr="00E76CF0">
        <w:rPr>
          <w:b/>
          <w:bCs/>
          <w:sz w:val="20"/>
          <w:szCs w:val="20"/>
          <w:lang w:val="en-US"/>
        </w:rPr>
        <w:t xml:space="preserve"> text of the article is sent by e-mail</w:t>
      </w:r>
      <w:r w:rsidR="000001FF" w:rsidRPr="00E76CF0">
        <w:rPr>
          <w:sz w:val="20"/>
          <w:szCs w:val="20"/>
          <w:lang w:val="en-US"/>
        </w:rPr>
        <w:t xml:space="preserve">: </w:t>
      </w:r>
      <w:r w:rsidR="000001FF" w:rsidRPr="00E76CF0">
        <w:rPr>
          <w:b/>
          <w:sz w:val="20"/>
          <w:szCs w:val="20"/>
          <w:lang w:val="en-US"/>
        </w:rPr>
        <w:t>kaf_segi@mail.ru</w:t>
      </w:r>
    </w:p>
    <w:p w14:paraId="7EA59EEC" w14:textId="77777777" w:rsidR="000001FF" w:rsidRPr="00E76CF0" w:rsidRDefault="006E680E" w:rsidP="000001FF">
      <w:pPr>
        <w:pStyle w:val="ab"/>
        <w:widowControl w:val="0"/>
        <w:numPr>
          <w:ilvl w:val="0"/>
          <w:numId w:val="5"/>
        </w:numPr>
        <w:tabs>
          <w:tab w:val="left" w:pos="993"/>
          <w:tab w:val="num" w:pos="1276"/>
        </w:tabs>
        <w:adjustRightInd w:val="0"/>
        <w:snapToGrid w:val="0"/>
        <w:spacing w:after="0"/>
        <w:jc w:val="both"/>
        <w:rPr>
          <w:sz w:val="20"/>
          <w:szCs w:val="20"/>
          <w:lang w:val="en-US"/>
        </w:rPr>
      </w:pPr>
      <w:proofErr w:type="gramStart"/>
      <w:r w:rsidRPr="00E76CF0">
        <w:rPr>
          <w:sz w:val="20"/>
          <w:szCs w:val="20"/>
          <w:lang w:val="en-US"/>
        </w:rPr>
        <w:t>editorial</w:t>
      </w:r>
      <w:proofErr w:type="gramEnd"/>
      <w:r w:rsidRPr="00E76CF0">
        <w:rPr>
          <w:sz w:val="20"/>
          <w:szCs w:val="20"/>
          <w:lang w:val="en-US"/>
        </w:rPr>
        <w:t xml:space="preserve"> board may</w:t>
      </w:r>
      <w:r w:rsidR="000001FF" w:rsidRPr="00E76CF0">
        <w:rPr>
          <w:sz w:val="20"/>
          <w:szCs w:val="20"/>
          <w:lang w:val="en-US"/>
        </w:rPr>
        <w:t xml:space="preserve"> </w:t>
      </w:r>
      <w:r w:rsidRPr="00E76CF0">
        <w:rPr>
          <w:sz w:val="20"/>
          <w:szCs w:val="20"/>
          <w:lang w:val="en-US"/>
        </w:rPr>
        <w:t>shorten and edit the manuscript</w:t>
      </w:r>
      <w:r w:rsidR="000001FF" w:rsidRPr="00E76CF0">
        <w:rPr>
          <w:sz w:val="20"/>
          <w:szCs w:val="20"/>
          <w:lang w:val="en-US"/>
        </w:rPr>
        <w:t xml:space="preserve">; </w:t>
      </w:r>
    </w:p>
    <w:p w14:paraId="32CEC79C" w14:textId="77777777" w:rsidR="000001FF" w:rsidRPr="00E76CF0" w:rsidRDefault="006E680E" w:rsidP="000001FF">
      <w:pPr>
        <w:pStyle w:val="ab"/>
        <w:widowControl w:val="0"/>
        <w:numPr>
          <w:ilvl w:val="0"/>
          <w:numId w:val="5"/>
        </w:numPr>
        <w:tabs>
          <w:tab w:val="left" w:pos="993"/>
          <w:tab w:val="num" w:pos="1276"/>
        </w:tabs>
        <w:adjustRightInd w:val="0"/>
        <w:snapToGrid w:val="0"/>
        <w:spacing w:after="0"/>
        <w:jc w:val="both"/>
        <w:rPr>
          <w:sz w:val="20"/>
          <w:szCs w:val="20"/>
          <w:lang w:val="en-US"/>
        </w:rPr>
      </w:pPr>
      <w:proofErr w:type="gramStart"/>
      <w:r w:rsidRPr="00E76CF0">
        <w:rPr>
          <w:sz w:val="20"/>
          <w:szCs w:val="20"/>
          <w:lang w:val="en-US"/>
        </w:rPr>
        <w:t>the</w:t>
      </w:r>
      <w:proofErr w:type="gramEnd"/>
      <w:r w:rsidRPr="00E76CF0">
        <w:rPr>
          <w:sz w:val="20"/>
          <w:szCs w:val="20"/>
          <w:lang w:val="en-US"/>
        </w:rPr>
        <w:t xml:space="preserve"> author is responsible for the content</w:t>
      </w:r>
      <w:r w:rsidR="00046F35" w:rsidRPr="00E76CF0">
        <w:rPr>
          <w:sz w:val="20"/>
          <w:szCs w:val="20"/>
          <w:lang w:val="en-US"/>
        </w:rPr>
        <w:t>.</w:t>
      </w:r>
    </w:p>
    <w:p w14:paraId="41CC7986" w14:textId="77777777" w:rsidR="000001FF" w:rsidRPr="006E680E" w:rsidRDefault="000001FF" w:rsidP="000001FF">
      <w:pPr>
        <w:pStyle w:val="ab"/>
        <w:widowControl w:val="0"/>
        <w:tabs>
          <w:tab w:val="num" w:pos="1276"/>
        </w:tabs>
        <w:adjustRightInd w:val="0"/>
        <w:snapToGrid w:val="0"/>
        <w:spacing w:after="0"/>
        <w:jc w:val="both"/>
        <w:rPr>
          <w:lang w:val="en-US"/>
        </w:rPr>
      </w:pPr>
    </w:p>
    <w:tbl>
      <w:tblPr>
        <w:tblW w:w="9801" w:type="dxa"/>
        <w:tblLook w:val="01E0" w:firstRow="1" w:lastRow="1" w:firstColumn="1" w:lastColumn="1" w:noHBand="0" w:noVBand="0"/>
      </w:tblPr>
      <w:tblGrid>
        <w:gridCol w:w="5328"/>
        <w:gridCol w:w="4473"/>
      </w:tblGrid>
      <w:tr w:rsidR="000001FF" w:rsidRPr="00E423AF" w14:paraId="36AB5A85" w14:textId="77777777" w:rsidTr="00474B72">
        <w:tc>
          <w:tcPr>
            <w:tcW w:w="5328" w:type="dxa"/>
            <w:shd w:val="clear" w:color="auto" w:fill="auto"/>
          </w:tcPr>
          <w:p w14:paraId="5C5ED8F4" w14:textId="77777777" w:rsidR="000001FF" w:rsidRPr="00A6610F" w:rsidRDefault="00841DC3" w:rsidP="00474B72">
            <w:pPr>
              <w:jc w:val="center"/>
              <w:rPr>
                <w:rFonts w:ascii="Times New Roman" w:hAnsi="Times New Roman" w:cs="Times New Roman"/>
                <w:b/>
                <w:sz w:val="18"/>
                <w:szCs w:val="18"/>
                <w:lang w:val="uk-UA"/>
              </w:rPr>
            </w:pPr>
            <w:r>
              <w:rPr>
                <w:rFonts w:ascii="Times New Roman" w:hAnsi="Times New Roman" w:cs="Times New Roman"/>
                <w:b/>
                <w:sz w:val="18"/>
                <w:szCs w:val="18"/>
                <w:lang w:val="en-US"/>
              </w:rPr>
              <w:t>AP</w:t>
            </w:r>
            <w:r w:rsidR="00965E09">
              <w:rPr>
                <w:rFonts w:ascii="Times New Roman" w:hAnsi="Times New Roman" w:cs="Times New Roman"/>
                <w:b/>
                <w:sz w:val="18"/>
                <w:szCs w:val="18"/>
                <w:lang w:val="en-US"/>
              </w:rPr>
              <w:t>P</w:t>
            </w:r>
            <w:r>
              <w:rPr>
                <w:rFonts w:ascii="Times New Roman" w:hAnsi="Times New Roman" w:cs="Times New Roman"/>
                <w:b/>
                <w:sz w:val="18"/>
                <w:szCs w:val="18"/>
                <w:lang w:val="en-US"/>
              </w:rPr>
              <w:t>LICATION</w:t>
            </w:r>
            <w:r w:rsidR="000001FF" w:rsidRPr="00A6610F">
              <w:rPr>
                <w:rFonts w:ascii="Times New Roman" w:hAnsi="Times New Roman" w:cs="Times New Roman"/>
                <w:b/>
                <w:sz w:val="18"/>
                <w:szCs w:val="18"/>
                <w:lang w:val="uk-UA"/>
              </w:rPr>
              <w:t xml:space="preserve"> </w:t>
            </w:r>
          </w:p>
          <w:p w14:paraId="3DB5E939" w14:textId="77777777" w:rsidR="00201AF1" w:rsidRPr="005E1D75" w:rsidRDefault="00841DC3" w:rsidP="00A6610F">
            <w:pPr>
              <w:jc w:val="center"/>
              <w:rPr>
                <w:rFonts w:ascii="Times New Roman" w:hAnsi="Times New Roman" w:cs="Times New Roman"/>
                <w:sz w:val="18"/>
                <w:szCs w:val="18"/>
                <w:lang w:val="en-US"/>
              </w:rPr>
            </w:pPr>
            <w:proofErr w:type="gramStart"/>
            <w:r>
              <w:rPr>
                <w:rFonts w:ascii="Times New Roman" w:hAnsi="Times New Roman" w:cs="Times New Roman"/>
                <w:sz w:val="18"/>
                <w:szCs w:val="18"/>
                <w:lang w:val="en-US"/>
              </w:rPr>
              <w:t>to</w:t>
            </w:r>
            <w:proofErr w:type="gramEnd"/>
            <w:r w:rsidR="000001FF" w:rsidRPr="00A6610F">
              <w:rPr>
                <w:rFonts w:ascii="Times New Roman" w:hAnsi="Times New Roman" w:cs="Times New Roman"/>
                <w:sz w:val="18"/>
                <w:szCs w:val="18"/>
                <w:lang w:val="uk-UA"/>
              </w:rPr>
              <w:t xml:space="preserve"> </w:t>
            </w:r>
            <w:r>
              <w:rPr>
                <w:rFonts w:ascii="Times New Roman" w:hAnsi="Times New Roman" w:cs="Times New Roman"/>
                <w:sz w:val="18"/>
                <w:szCs w:val="18"/>
                <w:lang w:val="en-US"/>
              </w:rPr>
              <w:t>International</w:t>
            </w:r>
            <w:r w:rsidRPr="005E1D75">
              <w:rPr>
                <w:rFonts w:ascii="Times New Roman" w:hAnsi="Times New Roman" w:cs="Times New Roman"/>
                <w:sz w:val="18"/>
                <w:szCs w:val="18"/>
                <w:lang w:val="en-US"/>
              </w:rPr>
              <w:t xml:space="preserve"> </w:t>
            </w:r>
            <w:r>
              <w:rPr>
                <w:rFonts w:ascii="Times New Roman" w:hAnsi="Times New Roman" w:cs="Times New Roman"/>
                <w:sz w:val="18"/>
                <w:szCs w:val="18"/>
                <w:lang w:val="en-US"/>
              </w:rPr>
              <w:t>conference</w:t>
            </w:r>
            <w:r w:rsidR="00A6610F" w:rsidRPr="005E1D75">
              <w:rPr>
                <w:rFonts w:ascii="Times New Roman" w:hAnsi="Times New Roman" w:cs="Times New Roman"/>
                <w:sz w:val="18"/>
                <w:szCs w:val="18"/>
                <w:lang w:val="en-US"/>
              </w:rPr>
              <w:t xml:space="preserve"> </w:t>
            </w:r>
          </w:p>
          <w:p w14:paraId="06C10EB8" w14:textId="77777777" w:rsidR="00A6610F" w:rsidRPr="00A6610F" w:rsidRDefault="00A6610F" w:rsidP="00841DC3">
            <w:pPr>
              <w:ind w:left="-284"/>
              <w:jc w:val="center"/>
              <w:rPr>
                <w:rFonts w:ascii="Times New Roman" w:hAnsi="Times New Roman" w:cs="Times New Roman"/>
                <w:b/>
                <w:sz w:val="18"/>
                <w:szCs w:val="18"/>
                <w:lang w:val="uk-UA"/>
              </w:rPr>
            </w:pPr>
            <w:r w:rsidRPr="00841DC3">
              <w:rPr>
                <w:rFonts w:ascii="Times New Roman" w:hAnsi="Times New Roman" w:cs="Times New Roman"/>
                <w:b/>
                <w:sz w:val="18"/>
                <w:szCs w:val="18"/>
                <w:lang w:val="en-US"/>
              </w:rPr>
              <w:t>«</w:t>
            </w:r>
            <w:r w:rsidR="00841DC3">
              <w:rPr>
                <w:rFonts w:ascii="Times New Roman" w:hAnsi="Times New Roman" w:cs="Times New Roman"/>
                <w:b/>
                <w:color w:val="000000"/>
                <w:sz w:val="18"/>
                <w:szCs w:val="18"/>
                <w:lang w:val="en-US"/>
              </w:rPr>
              <w:t>Management</w:t>
            </w:r>
            <w:r w:rsidR="00841DC3" w:rsidRPr="00841DC3">
              <w:rPr>
                <w:rFonts w:ascii="Times New Roman" w:hAnsi="Times New Roman" w:cs="Times New Roman"/>
                <w:b/>
                <w:color w:val="000000"/>
                <w:sz w:val="18"/>
                <w:szCs w:val="18"/>
                <w:lang w:val="en-US"/>
              </w:rPr>
              <w:t xml:space="preserve"> </w:t>
            </w:r>
            <w:r w:rsidR="00841DC3">
              <w:rPr>
                <w:rFonts w:ascii="Times New Roman" w:hAnsi="Times New Roman" w:cs="Times New Roman"/>
                <w:b/>
                <w:color w:val="000000"/>
                <w:sz w:val="18"/>
                <w:szCs w:val="18"/>
                <w:lang w:val="en-US"/>
              </w:rPr>
              <w:t>in the conditions of global world transformations</w:t>
            </w:r>
            <w:r w:rsidRPr="00841DC3">
              <w:rPr>
                <w:rFonts w:ascii="Times New Roman" w:hAnsi="Times New Roman" w:cs="Times New Roman"/>
                <w:b/>
                <w:color w:val="000000"/>
                <w:sz w:val="18"/>
                <w:szCs w:val="18"/>
                <w:lang w:val="en-US"/>
              </w:rPr>
              <w:t xml:space="preserve">: </w:t>
            </w:r>
            <w:r w:rsidR="001C1DD9">
              <w:rPr>
                <w:rFonts w:ascii="Times New Roman" w:hAnsi="Times New Roman" w:cs="Times New Roman"/>
                <w:b/>
                <w:color w:val="000000"/>
                <w:sz w:val="18"/>
                <w:szCs w:val="18"/>
                <w:lang w:val="en-US"/>
              </w:rPr>
              <w:t>economics</w:t>
            </w:r>
            <w:r w:rsidRPr="00841DC3">
              <w:rPr>
                <w:rFonts w:ascii="Times New Roman" w:hAnsi="Times New Roman" w:cs="Times New Roman"/>
                <w:b/>
                <w:color w:val="000000"/>
                <w:sz w:val="18"/>
                <w:szCs w:val="18"/>
                <w:lang w:val="en-US"/>
              </w:rPr>
              <w:t xml:space="preserve">, </w:t>
            </w:r>
            <w:r w:rsidR="001C1DD9">
              <w:rPr>
                <w:rFonts w:ascii="Times New Roman" w:hAnsi="Times New Roman" w:cs="Times New Roman"/>
                <w:b/>
                <w:color w:val="000000"/>
                <w:sz w:val="18"/>
                <w:szCs w:val="18"/>
                <w:lang w:val="en-US"/>
              </w:rPr>
              <w:t>politics</w:t>
            </w:r>
            <w:r w:rsidRPr="00841DC3">
              <w:rPr>
                <w:rFonts w:ascii="Times New Roman" w:hAnsi="Times New Roman" w:cs="Times New Roman"/>
                <w:b/>
                <w:color w:val="000000"/>
                <w:sz w:val="18"/>
                <w:szCs w:val="18"/>
                <w:lang w:val="en-US"/>
              </w:rPr>
              <w:t xml:space="preserve">, </w:t>
            </w:r>
            <w:r w:rsidR="00841DC3">
              <w:rPr>
                <w:rFonts w:ascii="Times New Roman" w:hAnsi="Times New Roman" w:cs="Times New Roman"/>
                <w:b/>
                <w:color w:val="000000"/>
                <w:sz w:val="18"/>
                <w:szCs w:val="18"/>
                <w:lang w:val="en-US"/>
              </w:rPr>
              <w:t>law</w:t>
            </w:r>
            <w:r w:rsidRPr="00841DC3">
              <w:rPr>
                <w:rFonts w:ascii="Times New Roman" w:hAnsi="Times New Roman" w:cs="Times New Roman"/>
                <w:b/>
                <w:color w:val="000000"/>
                <w:sz w:val="18"/>
                <w:szCs w:val="18"/>
                <w:lang w:val="en-US"/>
              </w:rPr>
              <w:t>»</w:t>
            </w:r>
          </w:p>
          <w:p w14:paraId="375E689C" w14:textId="77777777" w:rsidR="000001FF" w:rsidRPr="00A6610F" w:rsidRDefault="000001FF" w:rsidP="00474B72">
            <w:pPr>
              <w:jc w:val="center"/>
              <w:rPr>
                <w:rFonts w:ascii="Times New Roman" w:hAnsi="Times New Roman" w:cs="Times New Roman"/>
                <w:b/>
                <w:sz w:val="18"/>
                <w:szCs w:val="18"/>
                <w:lang w:val="uk-UA"/>
              </w:rPr>
            </w:pPr>
          </w:p>
          <w:p w14:paraId="3BDFF241" w14:textId="77777777" w:rsidR="000001FF" w:rsidRPr="00A6610F" w:rsidRDefault="000001FF" w:rsidP="00474B72">
            <w:pPr>
              <w:jc w:val="center"/>
              <w:rPr>
                <w:rFonts w:ascii="Times New Roman" w:hAnsi="Times New Roman" w:cs="Times New Roman"/>
                <w:i/>
                <w:sz w:val="18"/>
                <w:szCs w:val="18"/>
                <w:lang w:val="uk-UA"/>
              </w:rPr>
            </w:pPr>
            <w:r w:rsidRPr="00A6610F">
              <w:rPr>
                <w:rFonts w:ascii="Times New Roman" w:hAnsi="Times New Roman" w:cs="Times New Roman"/>
                <w:sz w:val="18"/>
                <w:szCs w:val="18"/>
                <w:lang w:val="uk-UA"/>
              </w:rPr>
              <w:t>(</w:t>
            </w:r>
            <w:r w:rsidR="00A6610F">
              <w:rPr>
                <w:rFonts w:ascii="Times New Roman" w:hAnsi="Times New Roman" w:cs="Times New Roman"/>
                <w:b/>
                <w:i/>
                <w:sz w:val="18"/>
                <w:szCs w:val="18"/>
                <w:lang w:val="uk-UA"/>
              </w:rPr>
              <w:t>11 – 15</w:t>
            </w:r>
            <w:r w:rsidR="00841DC3" w:rsidRPr="00841DC3">
              <w:rPr>
                <w:rFonts w:ascii="Times New Roman" w:hAnsi="Times New Roman" w:cs="Times New Roman"/>
                <w:b/>
                <w:i/>
                <w:sz w:val="18"/>
                <w:szCs w:val="18"/>
                <w:lang w:val="en-US"/>
              </w:rPr>
              <w:t xml:space="preserve"> </w:t>
            </w:r>
            <w:r w:rsidR="001C1DD9">
              <w:rPr>
                <w:rFonts w:ascii="Times New Roman" w:hAnsi="Times New Roman" w:cs="Times New Roman"/>
                <w:b/>
                <w:i/>
                <w:sz w:val="18"/>
                <w:szCs w:val="18"/>
                <w:lang w:val="en-US"/>
              </w:rPr>
              <w:t xml:space="preserve">of </w:t>
            </w:r>
            <w:r w:rsidR="00841DC3">
              <w:rPr>
                <w:rFonts w:ascii="Times New Roman" w:hAnsi="Times New Roman" w:cs="Times New Roman"/>
                <w:b/>
                <w:i/>
                <w:sz w:val="18"/>
                <w:szCs w:val="18"/>
                <w:lang w:val="en-US"/>
              </w:rPr>
              <w:t>May</w:t>
            </w:r>
            <w:r w:rsidR="00A6610F">
              <w:rPr>
                <w:rFonts w:ascii="Times New Roman" w:hAnsi="Times New Roman" w:cs="Times New Roman"/>
                <w:b/>
                <w:i/>
                <w:sz w:val="18"/>
                <w:szCs w:val="18"/>
                <w:lang w:val="uk-UA"/>
              </w:rPr>
              <w:t xml:space="preserve"> 201</w:t>
            </w:r>
            <w:r w:rsidR="00965E09">
              <w:rPr>
                <w:rFonts w:ascii="Times New Roman" w:hAnsi="Times New Roman" w:cs="Times New Roman"/>
                <w:b/>
                <w:i/>
                <w:sz w:val="18"/>
                <w:szCs w:val="18"/>
                <w:lang w:val="en-US"/>
              </w:rPr>
              <w:t>6</w:t>
            </w:r>
            <w:r w:rsidRPr="00A6610F">
              <w:rPr>
                <w:rFonts w:ascii="Times New Roman" w:hAnsi="Times New Roman" w:cs="Times New Roman"/>
                <w:i/>
                <w:sz w:val="18"/>
                <w:szCs w:val="18"/>
                <w:lang w:val="uk-UA"/>
              </w:rPr>
              <w:t xml:space="preserve">, </w:t>
            </w:r>
            <w:r w:rsidR="00841DC3">
              <w:rPr>
                <w:rFonts w:ascii="Times New Roman" w:hAnsi="Times New Roman" w:cs="Times New Roman"/>
                <w:b/>
                <w:i/>
                <w:sz w:val="18"/>
                <w:szCs w:val="18"/>
                <w:lang w:val="en-US"/>
              </w:rPr>
              <w:t>c</w:t>
            </w:r>
            <w:r w:rsidR="00A6610F">
              <w:rPr>
                <w:rFonts w:ascii="Times New Roman" w:hAnsi="Times New Roman" w:cs="Times New Roman"/>
                <w:b/>
                <w:i/>
                <w:sz w:val="18"/>
                <w:szCs w:val="18"/>
                <w:lang w:val="uk-UA"/>
              </w:rPr>
              <w:t>. </w:t>
            </w:r>
            <w:r w:rsidR="00841DC3">
              <w:rPr>
                <w:rFonts w:ascii="Times New Roman" w:hAnsi="Times New Roman" w:cs="Times New Roman"/>
                <w:b/>
                <w:i/>
                <w:sz w:val="18"/>
                <w:szCs w:val="18"/>
                <w:lang w:val="en-US"/>
              </w:rPr>
              <w:t>Sevastopol</w:t>
            </w:r>
            <w:r w:rsidRPr="00A6610F">
              <w:rPr>
                <w:rFonts w:ascii="Times New Roman" w:hAnsi="Times New Roman" w:cs="Times New Roman"/>
                <w:i/>
                <w:sz w:val="18"/>
                <w:szCs w:val="18"/>
                <w:lang w:val="uk-UA"/>
              </w:rPr>
              <w:t>)</w:t>
            </w:r>
          </w:p>
          <w:p w14:paraId="195D6954" w14:textId="77777777" w:rsidR="000001FF" w:rsidRPr="00A6610F" w:rsidRDefault="000001FF" w:rsidP="00474B72">
            <w:pPr>
              <w:pStyle w:val="a7"/>
              <w:ind w:right="76" w:firstLine="0"/>
              <w:rPr>
                <w:b/>
                <w:sz w:val="18"/>
                <w:szCs w:val="18"/>
                <w:lang w:val="uk-UA"/>
              </w:rPr>
            </w:pPr>
          </w:p>
          <w:p w14:paraId="2F9E7A75" w14:textId="77777777" w:rsidR="000001FF" w:rsidRPr="0047492D" w:rsidRDefault="0047492D" w:rsidP="00841DC3">
            <w:pPr>
              <w:pStyle w:val="a7"/>
              <w:ind w:left="-142" w:right="76" w:firstLine="142"/>
              <w:rPr>
                <w:sz w:val="18"/>
                <w:szCs w:val="18"/>
                <w:lang w:val="en-US"/>
              </w:rPr>
            </w:pPr>
            <w:r>
              <w:rPr>
                <w:sz w:val="18"/>
                <w:szCs w:val="18"/>
                <w:lang w:val="en-US"/>
              </w:rPr>
              <w:t>Name of the author</w:t>
            </w:r>
            <w:r w:rsidR="000001FF" w:rsidRPr="00A6610F">
              <w:rPr>
                <w:sz w:val="18"/>
                <w:szCs w:val="18"/>
                <w:lang w:val="uk-UA"/>
              </w:rPr>
              <w:t xml:space="preserve"> __</w:t>
            </w:r>
            <w:r w:rsidR="000001FF" w:rsidRPr="00A6610F">
              <w:rPr>
                <w:sz w:val="18"/>
                <w:szCs w:val="18"/>
                <w:u w:val="single"/>
                <w:lang w:val="uk-UA"/>
              </w:rPr>
              <w:t>*</w:t>
            </w:r>
            <w:r w:rsidR="000001FF" w:rsidRPr="00A6610F">
              <w:rPr>
                <w:sz w:val="18"/>
                <w:szCs w:val="18"/>
                <w:lang w:val="uk-UA"/>
              </w:rPr>
              <w:t>__________________________</w:t>
            </w:r>
            <w:r w:rsidR="000001FF" w:rsidRPr="00A6610F">
              <w:rPr>
                <w:b/>
                <w:sz w:val="18"/>
                <w:szCs w:val="18"/>
                <w:lang w:val="uk-UA"/>
              </w:rPr>
              <w:t>_________</w:t>
            </w:r>
          </w:p>
          <w:p w14:paraId="6DCCA428" w14:textId="77777777" w:rsidR="000001FF" w:rsidRPr="0047492D" w:rsidRDefault="0047492D" w:rsidP="00841DC3">
            <w:pPr>
              <w:pStyle w:val="a7"/>
              <w:ind w:left="-142" w:right="76" w:firstLine="142"/>
              <w:rPr>
                <w:sz w:val="18"/>
                <w:szCs w:val="18"/>
                <w:lang w:val="en-US"/>
              </w:rPr>
            </w:pPr>
            <w:r>
              <w:rPr>
                <w:sz w:val="18"/>
                <w:szCs w:val="18"/>
                <w:lang w:val="en-US"/>
              </w:rPr>
              <w:t>Academic degree</w:t>
            </w:r>
            <w:r w:rsidR="000001FF" w:rsidRPr="00A6610F">
              <w:rPr>
                <w:sz w:val="18"/>
                <w:szCs w:val="18"/>
                <w:lang w:val="uk-UA"/>
              </w:rPr>
              <w:t>/</w:t>
            </w:r>
            <w:r>
              <w:rPr>
                <w:sz w:val="18"/>
                <w:szCs w:val="18"/>
                <w:lang w:val="en-US"/>
              </w:rPr>
              <w:t>rank</w:t>
            </w:r>
            <w:r w:rsidR="00F13956">
              <w:rPr>
                <w:sz w:val="18"/>
                <w:szCs w:val="18"/>
                <w:lang w:val="uk-UA"/>
              </w:rPr>
              <w:t xml:space="preserve"> </w:t>
            </w:r>
            <w:r w:rsidR="000001FF" w:rsidRPr="00A6610F">
              <w:rPr>
                <w:sz w:val="18"/>
                <w:szCs w:val="18"/>
                <w:u w:val="single"/>
                <w:lang w:val="uk-UA"/>
              </w:rPr>
              <w:t>*</w:t>
            </w:r>
            <w:r w:rsidR="000001FF" w:rsidRPr="00A6610F">
              <w:rPr>
                <w:sz w:val="18"/>
                <w:szCs w:val="18"/>
                <w:lang w:val="uk-UA"/>
              </w:rPr>
              <w:t>__</w:t>
            </w:r>
            <w:r>
              <w:rPr>
                <w:sz w:val="18"/>
                <w:szCs w:val="18"/>
                <w:lang w:val="uk-UA"/>
              </w:rPr>
              <w:t>________________________</w:t>
            </w:r>
          </w:p>
          <w:p w14:paraId="5EC28193" w14:textId="77777777" w:rsidR="000001FF" w:rsidRPr="00365D3A" w:rsidRDefault="00365D3A" w:rsidP="00474B72">
            <w:pPr>
              <w:pStyle w:val="a7"/>
              <w:ind w:right="76" w:firstLine="0"/>
              <w:rPr>
                <w:sz w:val="18"/>
                <w:szCs w:val="18"/>
                <w:lang w:val="en-US"/>
              </w:rPr>
            </w:pPr>
            <w:r>
              <w:rPr>
                <w:sz w:val="18"/>
                <w:szCs w:val="18"/>
                <w:lang w:val="en-US"/>
              </w:rPr>
              <w:t>Higher Educational Establishment</w:t>
            </w:r>
            <w:r w:rsidR="00F13956">
              <w:rPr>
                <w:sz w:val="18"/>
                <w:szCs w:val="18"/>
                <w:lang w:val="uk-UA"/>
              </w:rPr>
              <w:t xml:space="preserve">/ </w:t>
            </w:r>
            <w:r w:rsidR="00841DC3">
              <w:rPr>
                <w:sz w:val="18"/>
                <w:szCs w:val="18"/>
                <w:lang w:val="en-US"/>
              </w:rPr>
              <w:t>Organization</w:t>
            </w:r>
            <w:r w:rsidR="000001FF" w:rsidRPr="00A6610F">
              <w:rPr>
                <w:sz w:val="18"/>
                <w:szCs w:val="18"/>
                <w:u w:val="single"/>
                <w:lang w:val="uk-UA"/>
              </w:rPr>
              <w:t>*</w:t>
            </w:r>
            <w:r w:rsidR="00F13956">
              <w:rPr>
                <w:b/>
                <w:sz w:val="18"/>
                <w:szCs w:val="18"/>
                <w:lang w:val="uk-UA"/>
              </w:rPr>
              <w:t>_____________</w:t>
            </w:r>
          </w:p>
          <w:p w14:paraId="66F1C5BB" w14:textId="77777777" w:rsidR="000001FF" w:rsidRPr="00841DC3" w:rsidRDefault="00841DC3" w:rsidP="00474B72">
            <w:pPr>
              <w:jc w:val="both"/>
              <w:rPr>
                <w:rFonts w:ascii="Times New Roman" w:hAnsi="Times New Roman" w:cs="Times New Roman"/>
                <w:b/>
                <w:sz w:val="18"/>
                <w:szCs w:val="18"/>
                <w:lang w:val="en-US"/>
              </w:rPr>
            </w:pPr>
            <w:r>
              <w:rPr>
                <w:rFonts w:ascii="Times New Roman" w:hAnsi="Times New Roman" w:cs="Times New Roman"/>
                <w:sz w:val="18"/>
                <w:szCs w:val="18"/>
                <w:lang w:val="en-US"/>
              </w:rPr>
              <w:t>Theme of the report</w:t>
            </w:r>
            <w:r w:rsidR="00F13956">
              <w:rPr>
                <w:rFonts w:ascii="Times New Roman" w:hAnsi="Times New Roman" w:cs="Times New Roman"/>
                <w:sz w:val="18"/>
                <w:szCs w:val="18"/>
                <w:lang w:val="uk-UA"/>
              </w:rPr>
              <w:t xml:space="preserve"> </w:t>
            </w:r>
            <w:r w:rsidR="000001FF" w:rsidRPr="00A6610F">
              <w:rPr>
                <w:rFonts w:ascii="Times New Roman" w:hAnsi="Times New Roman" w:cs="Times New Roman"/>
                <w:sz w:val="18"/>
                <w:szCs w:val="18"/>
                <w:u w:val="single"/>
                <w:lang w:val="uk-UA"/>
              </w:rPr>
              <w:t>*</w:t>
            </w:r>
            <w:r w:rsidR="000001FF" w:rsidRPr="00A6610F">
              <w:rPr>
                <w:rFonts w:ascii="Times New Roman" w:hAnsi="Times New Roman" w:cs="Times New Roman"/>
                <w:b/>
                <w:sz w:val="18"/>
                <w:szCs w:val="18"/>
                <w:lang w:val="uk-UA"/>
              </w:rPr>
              <w:t>_________</w:t>
            </w:r>
            <w:r>
              <w:rPr>
                <w:rFonts w:ascii="Times New Roman" w:hAnsi="Times New Roman" w:cs="Times New Roman"/>
                <w:b/>
                <w:sz w:val="18"/>
                <w:szCs w:val="18"/>
                <w:lang w:val="uk-UA"/>
              </w:rPr>
              <w:t>________________________</w:t>
            </w:r>
          </w:p>
          <w:p w14:paraId="643B9543" w14:textId="77777777" w:rsidR="000001FF" w:rsidRPr="00A6610F" w:rsidRDefault="0047492D" w:rsidP="00474B72">
            <w:pPr>
              <w:pStyle w:val="a7"/>
              <w:ind w:right="76" w:firstLine="0"/>
              <w:rPr>
                <w:sz w:val="18"/>
                <w:szCs w:val="18"/>
                <w:lang w:val="uk-UA"/>
              </w:rPr>
            </w:pPr>
            <w:r>
              <w:rPr>
                <w:sz w:val="18"/>
                <w:szCs w:val="18"/>
                <w:lang w:val="en-US"/>
              </w:rPr>
              <w:t>Home a</w:t>
            </w:r>
            <w:r w:rsidR="00841DC3">
              <w:rPr>
                <w:sz w:val="18"/>
                <w:szCs w:val="18"/>
                <w:lang w:val="en-US"/>
              </w:rPr>
              <w:t>ddress</w:t>
            </w:r>
            <w:r w:rsidR="000001FF" w:rsidRPr="00A6610F">
              <w:rPr>
                <w:sz w:val="18"/>
                <w:szCs w:val="18"/>
                <w:lang w:val="uk-UA"/>
              </w:rPr>
              <w:t xml:space="preserve"> </w:t>
            </w:r>
            <w:r w:rsidR="000001FF" w:rsidRPr="00A6610F">
              <w:rPr>
                <w:sz w:val="18"/>
                <w:szCs w:val="18"/>
                <w:u w:val="single"/>
                <w:lang w:val="uk-UA"/>
              </w:rPr>
              <w:t xml:space="preserve">* </w:t>
            </w:r>
            <w:r w:rsidR="000001FF" w:rsidRPr="00A6610F">
              <w:rPr>
                <w:b/>
                <w:sz w:val="18"/>
                <w:szCs w:val="18"/>
                <w:lang w:val="uk-UA"/>
              </w:rPr>
              <w:t>_______________________________________</w:t>
            </w:r>
          </w:p>
          <w:p w14:paraId="5CDA0E9E" w14:textId="77777777" w:rsidR="000001FF" w:rsidRPr="00A6610F" w:rsidRDefault="0047492D" w:rsidP="00474B72">
            <w:pPr>
              <w:pStyle w:val="a7"/>
              <w:ind w:right="76" w:firstLine="0"/>
              <w:rPr>
                <w:sz w:val="18"/>
                <w:szCs w:val="18"/>
                <w:lang w:val="uk-UA"/>
              </w:rPr>
            </w:pPr>
            <w:r>
              <w:rPr>
                <w:sz w:val="18"/>
                <w:szCs w:val="18"/>
                <w:lang w:val="en-US"/>
              </w:rPr>
              <w:t>Contact phone number</w:t>
            </w:r>
            <w:r w:rsidR="000001FF" w:rsidRPr="00A6610F">
              <w:rPr>
                <w:b/>
                <w:sz w:val="18"/>
                <w:szCs w:val="18"/>
                <w:lang w:val="uk-UA"/>
              </w:rPr>
              <w:t>___________________________</w:t>
            </w:r>
            <w:r w:rsidR="00F13956">
              <w:rPr>
                <w:b/>
                <w:sz w:val="18"/>
                <w:szCs w:val="18"/>
                <w:lang w:val="uk-UA"/>
              </w:rPr>
              <w:t>______</w:t>
            </w:r>
            <w:r w:rsidR="000001FF" w:rsidRPr="00A6610F">
              <w:rPr>
                <w:b/>
                <w:sz w:val="18"/>
                <w:szCs w:val="18"/>
                <w:lang w:val="uk-UA"/>
              </w:rPr>
              <w:t>____</w:t>
            </w:r>
          </w:p>
          <w:p w14:paraId="346FB717" w14:textId="77777777" w:rsidR="000001FF" w:rsidRPr="00A6610F" w:rsidRDefault="00841DC3" w:rsidP="00474B72">
            <w:pPr>
              <w:pStyle w:val="a7"/>
              <w:ind w:right="76" w:firstLine="0"/>
              <w:rPr>
                <w:sz w:val="18"/>
                <w:szCs w:val="18"/>
                <w:lang w:val="uk-UA"/>
              </w:rPr>
            </w:pPr>
            <w:r>
              <w:rPr>
                <w:sz w:val="18"/>
                <w:szCs w:val="18"/>
                <w:lang w:val="en-US"/>
              </w:rPr>
              <w:t>E-mail</w:t>
            </w:r>
            <w:r w:rsidR="000001FF" w:rsidRPr="00A6610F">
              <w:rPr>
                <w:sz w:val="18"/>
                <w:szCs w:val="18"/>
                <w:lang w:val="uk-UA"/>
              </w:rPr>
              <w:t xml:space="preserve"> ________________________________</w:t>
            </w:r>
          </w:p>
          <w:p w14:paraId="3CCFB237" w14:textId="77777777" w:rsidR="000001FF" w:rsidRPr="00A6610F" w:rsidRDefault="00BC2D6B" w:rsidP="00474B72">
            <w:pPr>
              <w:pStyle w:val="a7"/>
              <w:ind w:right="76" w:firstLine="0"/>
              <w:rPr>
                <w:sz w:val="18"/>
                <w:szCs w:val="18"/>
                <w:lang w:val="uk-UA"/>
              </w:rPr>
            </w:pPr>
            <w:r>
              <w:rPr>
                <w:sz w:val="18"/>
                <w:szCs w:val="18"/>
                <w:lang w:val="en-US"/>
              </w:rPr>
              <w:t>P</w:t>
            </w:r>
            <w:r w:rsidR="001C1DD9">
              <w:rPr>
                <w:sz w:val="18"/>
                <w:szCs w:val="18"/>
                <w:lang w:val="en-US"/>
              </w:rPr>
              <w:t>lan to speak</w:t>
            </w:r>
            <w:r w:rsidR="00841DC3" w:rsidRPr="001C1DD9">
              <w:rPr>
                <w:sz w:val="18"/>
                <w:szCs w:val="18"/>
                <w:lang w:val="uk-UA"/>
              </w:rPr>
              <w:t xml:space="preserve"> </w:t>
            </w:r>
            <w:r w:rsidR="00841DC3">
              <w:rPr>
                <w:sz w:val="18"/>
                <w:szCs w:val="18"/>
                <w:lang w:val="uk-UA"/>
              </w:rPr>
              <w:t xml:space="preserve"> (</w:t>
            </w:r>
            <w:r w:rsidR="00841DC3">
              <w:rPr>
                <w:sz w:val="18"/>
                <w:szCs w:val="18"/>
                <w:lang w:val="en-US"/>
              </w:rPr>
              <w:t>yes</w:t>
            </w:r>
            <w:r w:rsidR="00841DC3">
              <w:rPr>
                <w:sz w:val="18"/>
                <w:szCs w:val="18"/>
                <w:lang w:val="uk-UA"/>
              </w:rPr>
              <w:t xml:space="preserve">, </w:t>
            </w:r>
            <w:r w:rsidR="00841DC3">
              <w:rPr>
                <w:sz w:val="18"/>
                <w:szCs w:val="18"/>
                <w:lang w:val="en-US"/>
              </w:rPr>
              <w:t>no</w:t>
            </w:r>
            <w:r w:rsidR="000001FF" w:rsidRPr="00A6610F">
              <w:rPr>
                <w:sz w:val="18"/>
                <w:szCs w:val="18"/>
                <w:lang w:val="uk-UA"/>
              </w:rPr>
              <w:t>)</w:t>
            </w:r>
            <w:r w:rsidR="00F13956">
              <w:rPr>
                <w:sz w:val="18"/>
                <w:szCs w:val="18"/>
                <w:lang w:val="uk-UA"/>
              </w:rPr>
              <w:t xml:space="preserve">  __________________________</w:t>
            </w:r>
            <w:r w:rsidR="000001FF" w:rsidRPr="00A6610F">
              <w:rPr>
                <w:sz w:val="18"/>
                <w:szCs w:val="18"/>
                <w:lang w:val="uk-UA"/>
              </w:rPr>
              <w:t>_</w:t>
            </w:r>
          </w:p>
          <w:p w14:paraId="06F4BF0D" w14:textId="77777777" w:rsidR="000001FF" w:rsidRPr="00A6610F" w:rsidRDefault="000001FF" w:rsidP="00474B72">
            <w:pPr>
              <w:pStyle w:val="a7"/>
              <w:ind w:right="76" w:firstLine="0"/>
              <w:rPr>
                <w:sz w:val="18"/>
                <w:szCs w:val="18"/>
                <w:lang w:val="uk-UA"/>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644"/>
            </w:tblGrid>
            <w:tr w:rsidR="000001FF" w:rsidRPr="00E423AF" w14:paraId="4E6F7D33" w14:textId="77777777" w:rsidTr="00F13956">
              <w:tc>
                <w:tcPr>
                  <w:tcW w:w="3383" w:type="dxa"/>
                </w:tcPr>
                <w:p w14:paraId="76520BBE" w14:textId="77777777" w:rsidR="000001FF" w:rsidRPr="00A6610F" w:rsidRDefault="00365D3A" w:rsidP="00F13956">
                  <w:pPr>
                    <w:pStyle w:val="a7"/>
                    <w:ind w:right="76" w:firstLine="0"/>
                    <w:rPr>
                      <w:sz w:val="18"/>
                      <w:szCs w:val="18"/>
                      <w:lang w:val="uk-UA"/>
                    </w:rPr>
                  </w:pPr>
                  <w:r>
                    <w:rPr>
                      <w:sz w:val="18"/>
                      <w:szCs w:val="18"/>
                      <w:lang w:val="en-US"/>
                    </w:rPr>
                    <w:t>To perform</w:t>
                  </w:r>
                  <w:r w:rsidR="00396B30">
                    <w:rPr>
                      <w:sz w:val="18"/>
                      <w:szCs w:val="18"/>
                      <w:lang w:val="uk-UA"/>
                    </w:rPr>
                    <w:t xml:space="preserve"> </w:t>
                  </w:r>
                  <w:r w:rsidR="00396B30">
                    <w:rPr>
                      <w:sz w:val="18"/>
                      <w:szCs w:val="18"/>
                      <w:lang w:val="en-US"/>
                    </w:rPr>
                    <w:t>with the report</w:t>
                  </w:r>
                  <w:r w:rsidR="00841DC3">
                    <w:rPr>
                      <w:sz w:val="18"/>
                      <w:szCs w:val="18"/>
                      <w:lang w:val="uk-UA"/>
                    </w:rPr>
                    <w:t xml:space="preserve"> (10 </w:t>
                  </w:r>
                  <w:r w:rsidR="00841DC3">
                    <w:rPr>
                      <w:sz w:val="18"/>
                      <w:szCs w:val="18"/>
                      <w:lang w:val="en-US"/>
                    </w:rPr>
                    <w:t>min</w:t>
                  </w:r>
                  <w:r w:rsidR="000001FF" w:rsidRPr="00A6610F">
                    <w:rPr>
                      <w:sz w:val="18"/>
                      <w:szCs w:val="18"/>
                      <w:lang w:val="uk-UA"/>
                    </w:rPr>
                    <w:t>)</w:t>
                  </w:r>
                </w:p>
              </w:tc>
              <w:tc>
                <w:tcPr>
                  <w:tcW w:w="644" w:type="dxa"/>
                </w:tcPr>
                <w:p w14:paraId="449976CD" w14:textId="77777777" w:rsidR="000001FF" w:rsidRPr="00A6610F" w:rsidRDefault="000001FF" w:rsidP="00474B72">
                  <w:pPr>
                    <w:pStyle w:val="a7"/>
                    <w:ind w:right="76" w:firstLine="0"/>
                    <w:rPr>
                      <w:sz w:val="18"/>
                      <w:szCs w:val="18"/>
                      <w:lang w:val="uk-UA"/>
                    </w:rPr>
                  </w:pPr>
                </w:p>
              </w:tc>
            </w:tr>
            <w:tr w:rsidR="000001FF" w:rsidRPr="00E423AF" w14:paraId="774ED009" w14:textId="77777777" w:rsidTr="00F13956">
              <w:tc>
                <w:tcPr>
                  <w:tcW w:w="3383" w:type="dxa"/>
                </w:tcPr>
                <w:p w14:paraId="2622E87E" w14:textId="77777777" w:rsidR="000001FF" w:rsidRPr="00A6610F" w:rsidRDefault="00365D3A" w:rsidP="00F13956">
                  <w:pPr>
                    <w:pStyle w:val="a7"/>
                    <w:ind w:right="76" w:firstLine="0"/>
                    <w:rPr>
                      <w:sz w:val="18"/>
                      <w:szCs w:val="18"/>
                      <w:lang w:val="uk-UA"/>
                    </w:rPr>
                  </w:pPr>
                  <w:r>
                    <w:rPr>
                      <w:sz w:val="18"/>
                      <w:szCs w:val="18"/>
                      <w:lang w:val="en-US"/>
                    </w:rPr>
                    <w:t>To perform</w:t>
                  </w:r>
                  <w:r w:rsidR="00396B30">
                    <w:rPr>
                      <w:sz w:val="18"/>
                      <w:szCs w:val="18"/>
                      <w:lang w:val="uk-UA"/>
                    </w:rPr>
                    <w:t xml:space="preserve"> </w:t>
                  </w:r>
                  <w:r w:rsidR="00396B30">
                    <w:rPr>
                      <w:sz w:val="18"/>
                      <w:szCs w:val="18"/>
                      <w:lang w:val="en-US"/>
                    </w:rPr>
                    <w:t>with the information</w:t>
                  </w:r>
                  <w:r w:rsidR="00841DC3">
                    <w:rPr>
                      <w:sz w:val="18"/>
                      <w:szCs w:val="18"/>
                      <w:lang w:val="uk-UA"/>
                    </w:rPr>
                    <w:t xml:space="preserve"> (5 </w:t>
                  </w:r>
                  <w:r w:rsidR="00841DC3">
                    <w:rPr>
                      <w:sz w:val="18"/>
                      <w:szCs w:val="18"/>
                      <w:lang w:val="en-US"/>
                    </w:rPr>
                    <w:t>min</w:t>
                  </w:r>
                  <w:r w:rsidR="000001FF" w:rsidRPr="00A6610F">
                    <w:rPr>
                      <w:sz w:val="18"/>
                      <w:szCs w:val="18"/>
                      <w:lang w:val="uk-UA"/>
                    </w:rPr>
                    <w:t>)</w:t>
                  </w:r>
                </w:p>
              </w:tc>
              <w:tc>
                <w:tcPr>
                  <w:tcW w:w="644" w:type="dxa"/>
                </w:tcPr>
                <w:p w14:paraId="243DF0E2" w14:textId="77777777" w:rsidR="000001FF" w:rsidRPr="00A6610F" w:rsidRDefault="000001FF" w:rsidP="00474B72">
                  <w:pPr>
                    <w:pStyle w:val="a7"/>
                    <w:ind w:right="76" w:firstLine="0"/>
                    <w:rPr>
                      <w:sz w:val="18"/>
                      <w:szCs w:val="18"/>
                      <w:lang w:val="uk-UA"/>
                    </w:rPr>
                  </w:pPr>
                </w:p>
              </w:tc>
            </w:tr>
            <w:tr w:rsidR="000001FF" w:rsidRPr="00E423AF" w14:paraId="2B79FA7F" w14:textId="77777777" w:rsidTr="00F13956">
              <w:tc>
                <w:tcPr>
                  <w:tcW w:w="3383" w:type="dxa"/>
                </w:tcPr>
                <w:p w14:paraId="258FE37B" w14:textId="77777777" w:rsidR="000001FF" w:rsidRPr="001B7EC0" w:rsidRDefault="00365D3A" w:rsidP="00474B72">
                  <w:pPr>
                    <w:pStyle w:val="a7"/>
                    <w:ind w:right="76" w:firstLine="0"/>
                    <w:rPr>
                      <w:sz w:val="18"/>
                      <w:szCs w:val="18"/>
                      <w:lang w:val="en-US"/>
                    </w:rPr>
                  </w:pPr>
                  <w:r>
                    <w:rPr>
                      <w:sz w:val="18"/>
                      <w:szCs w:val="18"/>
                      <w:lang w:val="en-US"/>
                    </w:rPr>
                    <w:t>To p</w:t>
                  </w:r>
                  <w:r w:rsidR="001B7EC0">
                    <w:rPr>
                      <w:sz w:val="18"/>
                      <w:szCs w:val="18"/>
                      <w:lang w:val="en-US"/>
                    </w:rPr>
                    <w:t>articipate as a listener</w:t>
                  </w:r>
                </w:p>
              </w:tc>
              <w:tc>
                <w:tcPr>
                  <w:tcW w:w="644" w:type="dxa"/>
                </w:tcPr>
                <w:p w14:paraId="1C16A30D" w14:textId="77777777" w:rsidR="000001FF" w:rsidRPr="00A6610F" w:rsidRDefault="000001FF" w:rsidP="00474B72">
                  <w:pPr>
                    <w:pStyle w:val="a7"/>
                    <w:ind w:right="76" w:firstLine="0"/>
                    <w:rPr>
                      <w:sz w:val="18"/>
                      <w:szCs w:val="18"/>
                      <w:lang w:val="uk-UA"/>
                    </w:rPr>
                  </w:pPr>
                </w:p>
              </w:tc>
            </w:tr>
          </w:tbl>
          <w:p w14:paraId="018BACA3" w14:textId="77777777" w:rsidR="000001FF" w:rsidRPr="00A6610F" w:rsidRDefault="000001FF" w:rsidP="00474B72">
            <w:pPr>
              <w:pStyle w:val="a7"/>
              <w:ind w:right="76" w:firstLine="0"/>
              <w:rPr>
                <w:sz w:val="18"/>
                <w:szCs w:val="18"/>
                <w:lang w:val="uk-UA"/>
              </w:rPr>
            </w:pPr>
          </w:p>
          <w:p w14:paraId="666A9C2A" w14:textId="77777777" w:rsidR="000001FF" w:rsidRPr="00A6610F" w:rsidRDefault="00F13956" w:rsidP="00474B72">
            <w:pPr>
              <w:pStyle w:val="a7"/>
              <w:ind w:right="76" w:firstLine="0"/>
              <w:rPr>
                <w:sz w:val="18"/>
                <w:szCs w:val="18"/>
                <w:lang w:val="uk-UA"/>
              </w:rPr>
            </w:pPr>
            <w:r w:rsidRPr="001C1DD9">
              <w:rPr>
                <w:sz w:val="18"/>
                <w:szCs w:val="18"/>
                <w:lang w:val="uk-UA"/>
              </w:rPr>
              <w:t xml:space="preserve"> </w:t>
            </w:r>
            <w:r w:rsidR="001C1DD9" w:rsidRPr="001C1DD9">
              <w:rPr>
                <w:sz w:val="18"/>
                <w:szCs w:val="18"/>
                <w:lang w:val="en-US"/>
              </w:rPr>
              <w:t>Using multimedia technology</w:t>
            </w:r>
            <w:r w:rsidR="000001FF" w:rsidRPr="00A6610F">
              <w:rPr>
                <w:sz w:val="18"/>
                <w:szCs w:val="18"/>
                <w:lang w:val="uk-UA"/>
              </w:rPr>
              <w:t xml:space="preserve"> ______________</w:t>
            </w:r>
          </w:p>
          <w:p w14:paraId="22F5E4E2" w14:textId="77777777" w:rsidR="000001FF" w:rsidRPr="00A6610F" w:rsidRDefault="000001FF" w:rsidP="00474B72">
            <w:pPr>
              <w:pStyle w:val="ab"/>
              <w:widowControl w:val="0"/>
              <w:adjustRightInd w:val="0"/>
              <w:snapToGrid w:val="0"/>
              <w:spacing w:after="0"/>
              <w:rPr>
                <w:rStyle w:val="ad"/>
                <w:b w:val="0"/>
                <w:sz w:val="18"/>
                <w:szCs w:val="18"/>
                <w:lang w:val="uk-UA"/>
              </w:rPr>
            </w:pPr>
          </w:p>
          <w:p w14:paraId="4E5A6713" w14:textId="77777777" w:rsidR="000001FF" w:rsidRPr="00092C96" w:rsidRDefault="00497789" w:rsidP="00F13956">
            <w:pPr>
              <w:pStyle w:val="ab"/>
              <w:widowControl w:val="0"/>
              <w:adjustRightInd w:val="0"/>
              <w:snapToGrid w:val="0"/>
              <w:spacing w:after="0"/>
              <w:rPr>
                <w:rStyle w:val="ad"/>
                <w:b w:val="0"/>
                <w:sz w:val="18"/>
                <w:szCs w:val="18"/>
                <w:lang w:val="en-US"/>
              </w:rPr>
            </w:pPr>
            <w:r>
              <w:rPr>
                <w:rStyle w:val="ad"/>
                <w:b w:val="0"/>
                <w:sz w:val="18"/>
                <w:szCs w:val="18"/>
                <w:lang w:val="uk-UA"/>
              </w:rPr>
              <w:t xml:space="preserve">* </w:t>
            </w:r>
            <w:r w:rsidR="001B7EC0">
              <w:rPr>
                <w:rStyle w:val="ad"/>
                <w:b w:val="0"/>
                <w:sz w:val="18"/>
                <w:szCs w:val="18"/>
                <w:lang w:val="en-US"/>
              </w:rPr>
              <w:t>fill</w:t>
            </w:r>
            <w:r w:rsidR="001B7EC0" w:rsidRPr="00092C96">
              <w:rPr>
                <w:rStyle w:val="ad"/>
                <w:b w:val="0"/>
                <w:sz w:val="18"/>
                <w:szCs w:val="18"/>
                <w:lang w:val="en-US"/>
              </w:rPr>
              <w:t xml:space="preserve"> </w:t>
            </w:r>
            <w:r w:rsidR="001B7EC0">
              <w:rPr>
                <w:rStyle w:val="ad"/>
                <w:b w:val="0"/>
                <w:sz w:val="18"/>
                <w:szCs w:val="18"/>
                <w:lang w:val="en-US"/>
              </w:rPr>
              <w:t>in</w:t>
            </w:r>
            <w:r w:rsidR="001B7EC0" w:rsidRPr="00092C96">
              <w:rPr>
                <w:rStyle w:val="ad"/>
                <w:b w:val="0"/>
                <w:sz w:val="18"/>
                <w:szCs w:val="18"/>
                <w:lang w:val="en-US"/>
              </w:rPr>
              <w:t xml:space="preserve"> </w:t>
            </w:r>
            <w:r w:rsidR="001B7EC0">
              <w:rPr>
                <w:rStyle w:val="ad"/>
                <w:b w:val="0"/>
                <w:sz w:val="18"/>
                <w:szCs w:val="18"/>
                <w:lang w:val="en-US"/>
              </w:rPr>
              <w:t>Russian</w:t>
            </w:r>
            <w:r w:rsidR="001B7EC0" w:rsidRPr="00092C96">
              <w:rPr>
                <w:rStyle w:val="ad"/>
                <w:b w:val="0"/>
                <w:sz w:val="18"/>
                <w:szCs w:val="18"/>
                <w:lang w:val="en-US"/>
              </w:rPr>
              <w:t xml:space="preserve"> </w:t>
            </w:r>
            <w:r w:rsidR="001B7EC0">
              <w:rPr>
                <w:rStyle w:val="ad"/>
                <w:b w:val="0"/>
                <w:sz w:val="18"/>
                <w:szCs w:val="18"/>
                <w:lang w:val="en-US"/>
              </w:rPr>
              <w:t>language</w:t>
            </w:r>
          </w:p>
        </w:tc>
        <w:tc>
          <w:tcPr>
            <w:tcW w:w="4473" w:type="dxa"/>
            <w:shd w:val="clear" w:color="auto" w:fill="auto"/>
          </w:tcPr>
          <w:p w14:paraId="7D312DD9" w14:textId="77777777" w:rsidR="000001FF" w:rsidRPr="00A6610F" w:rsidRDefault="0047492D" w:rsidP="00474B72">
            <w:pPr>
              <w:rPr>
                <w:rFonts w:ascii="Times New Roman" w:hAnsi="Times New Roman" w:cs="Times New Roman"/>
                <w:b/>
                <w:bCs/>
                <w:iCs/>
                <w:sz w:val="18"/>
                <w:szCs w:val="18"/>
                <w:lang w:val="uk-UA"/>
              </w:rPr>
            </w:pPr>
            <w:r w:rsidRPr="0047492D">
              <w:rPr>
                <w:rFonts w:ascii="Times New Roman" w:hAnsi="Times New Roman" w:cs="Times New Roman"/>
                <w:b/>
                <w:bCs/>
                <w:iCs/>
                <w:sz w:val="18"/>
                <w:szCs w:val="18"/>
                <w:lang w:val="en-US"/>
              </w:rPr>
              <w:t>UDC</w:t>
            </w:r>
            <w:r w:rsidR="0029553B">
              <w:rPr>
                <w:rFonts w:ascii="Times New Roman" w:hAnsi="Times New Roman" w:cs="Times New Roman"/>
                <w:b/>
                <w:bCs/>
                <w:iCs/>
                <w:sz w:val="18"/>
                <w:szCs w:val="18"/>
                <w:lang w:val="uk-UA"/>
              </w:rPr>
              <w:t xml:space="preserve"> </w:t>
            </w:r>
            <w:r w:rsidR="00C82E0B">
              <w:rPr>
                <w:rFonts w:ascii="Times New Roman" w:hAnsi="Times New Roman" w:cs="Times New Roman"/>
                <w:b/>
                <w:bCs/>
                <w:iCs/>
                <w:sz w:val="18"/>
                <w:szCs w:val="18"/>
                <w:lang w:val="uk-UA"/>
              </w:rPr>
              <w:t>332.1</w:t>
            </w:r>
          </w:p>
          <w:p w14:paraId="62B8D7E3" w14:textId="77777777" w:rsidR="000001FF" w:rsidRPr="006E680E" w:rsidRDefault="001B7EC0" w:rsidP="00474B72">
            <w:pPr>
              <w:ind w:firstLine="709"/>
              <w:jc w:val="right"/>
              <w:rPr>
                <w:rFonts w:ascii="Times New Roman" w:hAnsi="Times New Roman" w:cs="Times New Roman"/>
                <w:iCs/>
                <w:sz w:val="18"/>
                <w:szCs w:val="18"/>
                <w:lang w:val="en-US"/>
              </w:rPr>
            </w:pPr>
            <w:proofErr w:type="spellStart"/>
            <w:r>
              <w:rPr>
                <w:rFonts w:ascii="Times New Roman" w:hAnsi="Times New Roman" w:cs="Times New Roman"/>
                <w:b/>
                <w:bCs/>
                <w:iCs/>
                <w:sz w:val="18"/>
                <w:szCs w:val="18"/>
                <w:lang w:val="en-US"/>
              </w:rPr>
              <w:t>Stepanova</w:t>
            </w:r>
            <w:proofErr w:type="spellEnd"/>
            <w:r>
              <w:rPr>
                <w:rFonts w:ascii="Times New Roman" w:hAnsi="Times New Roman" w:cs="Times New Roman"/>
                <w:b/>
                <w:bCs/>
                <w:iCs/>
                <w:sz w:val="18"/>
                <w:szCs w:val="18"/>
                <w:lang w:val="uk-UA"/>
              </w:rPr>
              <w:t xml:space="preserve"> А.</w:t>
            </w:r>
            <w:r>
              <w:rPr>
                <w:rFonts w:ascii="Times New Roman" w:hAnsi="Times New Roman" w:cs="Times New Roman"/>
                <w:b/>
                <w:bCs/>
                <w:iCs/>
                <w:sz w:val="18"/>
                <w:szCs w:val="18"/>
                <w:lang w:val="en-US"/>
              </w:rPr>
              <w:t>S</w:t>
            </w:r>
            <w:proofErr w:type="gramStart"/>
            <w:r w:rsidR="000001FF" w:rsidRPr="00A6610F">
              <w:rPr>
                <w:rFonts w:ascii="Times New Roman" w:hAnsi="Times New Roman" w:cs="Times New Roman"/>
                <w:b/>
                <w:bCs/>
                <w:iCs/>
                <w:sz w:val="18"/>
                <w:szCs w:val="18"/>
                <w:lang w:val="uk-UA"/>
              </w:rPr>
              <w:t>.</w:t>
            </w:r>
            <w:r w:rsidR="006E680E">
              <w:rPr>
                <w:rFonts w:ascii="Times New Roman" w:hAnsi="Times New Roman" w:cs="Times New Roman"/>
                <w:iCs/>
                <w:sz w:val="18"/>
                <w:szCs w:val="18"/>
                <w:lang w:val="uk-UA"/>
              </w:rPr>
              <w:t>,</w:t>
            </w:r>
            <w:proofErr w:type="gramEnd"/>
            <w:r w:rsidR="006E680E">
              <w:rPr>
                <w:rFonts w:ascii="Times New Roman" w:hAnsi="Times New Roman" w:cs="Times New Roman"/>
                <w:iCs/>
                <w:sz w:val="18"/>
                <w:szCs w:val="18"/>
                <w:lang w:val="uk-UA"/>
              </w:rPr>
              <w:t xml:space="preserve"> </w:t>
            </w:r>
            <w:proofErr w:type="spellStart"/>
            <w:r w:rsidR="006E680E">
              <w:rPr>
                <w:rFonts w:ascii="Times New Roman" w:hAnsi="Times New Roman" w:cs="Times New Roman"/>
                <w:iCs/>
                <w:sz w:val="18"/>
                <w:szCs w:val="18"/>
                <w:lang w:val="en-US"/>
              </w:rPr>
              <w:t>Ph</w:t>
            </w:r>
            <w:proofErr w:type="spellEnd"/>
            <w:r w:rsidR="006E680E" w:rsidRPr="006E680E">
              <w:rPr>
                <w:rFonts w:ascii="Times New Roman" w:hAnsi="Times New Roman" w:cs="Times New Roman"/>
                <w:iCs/>
                <w:sz w:val="18"/>
                <w:szCs w:val="18"/>
                <w:lang w:val="uk-UA"/>
              </w:rPr>
              <w:t>.</w:t>
            </w:r>
            <w:r w:rsidR="006E680E">
              <w:rPr>
                <w:rFonts w:ascii="Times New Roman" w:hAnsi="Times New Roman" w:cs="Times New Roman"/>
                <w:iCs/>
                <w:sz w:val="18"/>
                <w:szCs w:val="18"/>
                <w:lang w:val="en-US"/>
              </w:rPr>
              <w:t>D</w:t>
            </w:r>
            <w:r w:rsidR="000001FF" w:rsidRPr="00A6610F">
              <w:rPr>
                <w:rFonts w:ascii="Times New Roman" w:hAnsi="Times New Roman" w:cs="Times New Roman"/>
                <w:iCs/>
                <w:sz w:val="18"/>
                <w:szCs w:val="18"/>
                <w:lang w:val="uk-UA"/>
              </w:rPr>
              <w:t xml:space="preserve">, </w:t>
            </w:r>
            <w:r w:rsidR="006E680E">
              <w:rPr>
                <w:rFonts w:ascii="Times New Roman" w:hAnsi="Times New Roman" w:cs="Times New Roman"/>
                <w:iCs/>
                <w:sz w:val="18"/>
                <w:szCs w:val="18"/>
                <w:lang w:val="en-US"/>
              </w:rPr>
              <w:t xml:space="preserve">associate  </w:t>
            </w:r>
            <w:r w:rsidR="001C1DD9">
              <w:rPr>
                <w:rFonts w:ascii="Times New Roman" w:hAnsi="Times New Roman" w:cs="Times New Roman"/>
                <w:iCs/>
                <w:sz w:val="18"/>
                <w:szCs w:val="18"/>
                <w:lang w:val="en-US"/>
              </w:rPr>
              <w:t>professor</w:t>
            </w:r>
          </w:p>
          <w:p w14:paraId="683F1B9E" w14:textId="77777777" w:rsidR="00E9266B" w:rsidRPr="006E680E" w:rsidRDefault="001C1DD9" w:rsidP="006E680E">
            <w:pPr>
              <w:pStyle w:val="a7"/>
              <w:ind w:firstLine="0"/>
              <w:jc w:val="right"/>
              <w:rPr>
                <w:sz w:val="17"/>
                <w:szCs w:val="17"/>
                <w:lang w:val="uk-UA"/>
              </w:rPr>
            </w:pPr>
            <w:r>
              <w:rPr>
                <w:sz w:val="17"/>
                <w:szCs w:val="17"/>
                <w:lang w:val="en-US"/>
              </w:rPr>
              <w:t>North-Caucasian Federal University</w:t>
            </w:r>
            <w:r w:rsidR="00E9266B" w:rsidRPr="006E680E">
              <w:rPr>
                <w:sz w:val="17"/>
                <w:szCs w:val="17"/>
                <w:lang w:val="uk-UA"/>
              </w:rPr>
              <w:t>,</w:t>
            </w:r>
          </w:p>
          <w:p w14:paraId="58137BC6" w14:textId="77777777" w:rsidR="00E9266B" w:rsidRPr="006E680E" w:rsidRDefault="0047492D" w:rsidP="00E9266B">
            <w:pPr>
              <w:pStyle w:val="a7"/>
              <w:ind w:firstLine="284"/>
              <w:jc w:val="right"/>
              <w:rPr>
                <w:caps/>
                <w:sz w:val="17"/>
                <w:szCs w:val="17"/>
                <w:lang w:val="uk-UA"/>
              </w:rPr>
            </w:pPr>
            <w:r>
              <w:rPr>
                <w:sz w:val="17"/>
                <w:szCs w:val="17"/>
                <w:lang w:val="en-US"/>
              </w:rPr>
              <w:t>c</w:t>
            </w:r>
            <w:r w:rsidR="00E9266B" w:rsidRPr="006E680E">
              <w:rPr>
                <w:sz w:val="17"/>
                <w:szCs w:val="17"/>
                <w:lang w:val="uk-UA"/>
              </w:rPr>
              <w:t xml:space="preserve">. </w:t>
            </w:r>
            <w:r>
              <w:rPr>
                <w:sz w:val="17"/>
                <w:szCs w:val="17"/>
                <w:lang w:val="en-US"/>
              </w:rPr>
              <w:t>Stavropol</w:t>
            </w:r>
          </w:p>
          <w:p w14:paraId="7E805309" w14:textId="77777777" w:rsidR="000001FF" w:rsidRPr="00A6610F" w:rsidRDefault="000001FF" w:rsidP="00474B72">
            <w:pPr>
              <w:ind w:firstLine="709"/>
              <w:jc w:val="right"/>
              <w:rPr>
                <w:rFonts w:ascii="Times New Roman" w:hAnsi="Times New Roman" w:cs="Times New Roman"/>
                <w:sz w:val="18"/>
                <w:szCs w:val="18"/>
                <w:lang w:val="uk-UA"/>
              </w:rPr>
            </w:pPr>
          </w:p>
          <w:p w14:paraId="1BFE86FE" w14:textId="77777777" w:rsidR="000001FF" w:rsidRPr="00A6610F" w:rsidRDefault="000001FF" w:rsidP="00474B72">
            <w:pPr>
              <w:pStyle w:val="a7"/>
              <w:rPr>
                <w:b/>
                <w:bCs/>
                <w:sz w:val="18"/>
                <w:szCs w:val="18"/>
                <w:lang w:val="uk-UA"/>
              </w:rPr>
            </w:pPr>
          </w:p>
          <w:p w14:paraId="0E8D8888" w14:textId="77777777" w:rsidR="000001FF" w:rsidRPr="006E680E" w:rsidRDefault="001B7EC0" w:rsidP="0029553B">
            <w:pPr>
              <w:pStyle w:val="a7"/>
              <w:ind w:firstLine="0"/>
              <w:jc w:val="center"/>
              <w:rPr>
                <w:b/>
                <w:bCs/>
                <w:sz w:val="18"/>
                <w:szCs w:val="18"/>
                <w:lang w:val="uk-UA"/>
              </w:rPr>
            </w:pPr>
            <w:r>
              <w:rPr>
                <w:b/>
                <w:bCs/>
                <w:sz w:val="18"/>
                <w:szCs w:val="18"/>
                <w:lang w:val="en-US"/>
              </w:rPr>
              <w:t>FEATURES</w:t>
            </w:r>
            <w:r w:rsidRPr="006E680E">
              <w:rPr>
                <w:b/>
                <w:bCs/>
                <w:sz w:val="18"/>
                <w:szCs w:val="18"/>
                <w:lang w:val="uk-UA"/>
              </w:rPr>
              <w:t xml:space="preserve"> </w:t>
            </w:r>
            <w:r>
              <w:rPr>
                <w:b/>
                <w:bCs/>
                <w:sz w:val="18"/>
                <w:szCs w:val="18"/>
                <w:lang w:val="en-US"/>
              </w:rPr>
              <w:t>OF</w:t>
            </w:r>
            <w:r w:rsidRPr="006E680E">
              <w:rPr>
                <w:b/>
                <w:bCs/>
                <w:sz w:val="18"/>
                <w:szCs w:val="18"/>
                <w:lang w:val="uk-UA"/>
              </w:rPr>
              <w:t xml:space="preserve"> </w:t>
            </w:r>
            <w:r>
              <w:rPr>
                <w:b/>
                <w:bCs/>
                <w:sz w:val="18"/>
                <w:szCs w:val="18"/>
                <w:lang w:val="en-US"/>
              </w:rPr>
              <w:t>THE</w:t>
            </w:r>
            <w:r w:rsidRPr="006E680E">
              <w:rPr>
                <w:b/>
                <w:bCs/>
                <w:sz w:val="18"/>
                <w:szCs w:val="18"/>
                <w:lang w:val="uk-UA"/>
              </w:rPr>
              <w:t xml:space="preserve"> </w:t>
            </w:r>
            <w:r>
              <w:rPr>
                <w:b/>
                <w:bCs/>
                <w:sz w:val="18"/>
                <w:szCs w:val="18"/>
                <w:lang w:val="en-US"/>
              </w:rPr>
              <w:t>REGIONAL</w:t>
            </w:r>
            <w:r w:rsidRPr="006E680E">
              <w:rPr>
                <w:b/>
                <w:bCs/>
                <w:sz w:val="18"/>
                <w:szCs w:val="18"/>
                <w:lang w:val="uk-UA"/>
              </w:rPr>
              <w:t xml:space="preserve"> </w:t>
            </w:r>
            <w:r>
              <w:rPr>
                <w:b/>
                <w:bCs/>
                <w:sz w:val="18"/>
                <w:szCs w:val="18"/>
                <w:lang w:val="en-US"/>
              </w:rPr>
              <w:t>MANAGEMENT</w:t>
            </w:r>
            <w:r w:rsidRPr="006E680E">
              <w:rPr>
                <w:b/>
                <w:bCs/>
                <w:sz w:val="18"/>
                <w:szCs w:val="18"/>
                <w:lang w:val="uk-UA"/>
              </w:rPr>
              <w:t xml:space="preserve"> </w:t>
            </w:r>
            <w:r>
              <w:rPr>
                <w:b/>
                <w:bCs/>
                <w:sz w:val="18"/>
                <w:szCs w:val="18"/>
                <w:lang w:val="en-US"/>
              </w:rPr>
              <w:t>OF</w:t>
            </w:r>
            <w:r w:rsidRPr="006E680E">
              <w:rPr>
                <w:b/>
                <w:bCs/>
                <w:sz w:val="18"/>
                <w:szCs w:val="18"/>
                <w:lang w:val="uk-UA"/>
              </w:rPr>
              <w:t xml:space="preserve"> </w:t>
            </w:r>
            <w:r>
              <w:rPr>
                <w:b/>
                <w:bCs/>
                <w:sz w:val="18"/>
                <w:szCs w:val="18"/>
                <w:lang w:val="en-US"/>
              </w:rPr>
              <w:t>THE</w:t>
            </w:r>
            <w:r w:rsidRPr="006E680E">
              <w:rPr>
                <w:b/>
                <w:bCs/>
                <w:sz w:val="18"/>
                <w:szCs w:val="18"/>
                <w:lang w:val="uk-UA"/>
              </w:rPr>
              <w:t xml:space="preserve"> </w:t>
            </w:r>
            <w:r>
              <w:rPr>
                <w:b/>
                <w:bCs/>
                <w:sz w:val="18"/>
                <w:szCs w:val="18"/>
                <w:lang w:val="en-US"/>
              </w:rPr>
              <w:t>ECONOMY</w:t>
            </w:r>
          </w:p>
          <w:p w14:paraId="66BB7D1B" w14:textId="77777777" w:rsidR="000001FF" w:rsidRPr="00A6610F" w:rsidRDefault="000001FF" w:rsidP="00474B72">
            <w:pPr>
              <w:pStyle w:val="a7"/>
              <w:jc w:val="center"/>
              <w:rPr>
                <w:b/>
                <w:bCs/>
                <w:sz w:val="18"/>
                <w:szCs w:val="18"/>
                <w:lang w:val="uk-UA"/>
              </w:rPr>
            </w:pPr>
          </w:p>
          <w:p w14:paraId="41BB5B63" w14:textId="77777777" w:rsidR="000001FF" w:rsidRPr="00092C96" w:rsidRDefault="005C2715" w:rsidP="00474B72">
            <w:pPr>
              <w:ind w:firstLine="252"/>
              <w:jc w:val="both"/>
              <w:rPr>
                <w:rFonts w:ascii="Times New Roman" w:hAnsi="Times New Roman" w:cs="Times New Roman"/>
                <w:sz w:val="18"/>
                <w:szCs w:val="18"/>
              </w:rPr>
            </w:pPr>
            <w:proofErr w:type="spellStart"/>
            <w:r w:rsidRPr="005C2715">
              <w:rPr>
                <w:rFonts w:ascii="Times New Roman" w:hAnsi="Times New Roman" w:cs="Times New Roman"/>
                <w:b/>
                <w:bCs/>
                <w:sz w:val="18"/>
                <w:szCs w:val="18"/>
                <w:lang w:val="en-US"/>
              </w:rPr>
              <w:t>Stepanova</w:t>
            </w:r>
            <w:proofErr w:type="spellEnd"/>
            <w:r w:rsidRPr="005E1D75">
              <w:rPr>
                <w:rFonts w:ascii="Times New Roman" w:hAnsi="Times New Roman" w:cs="Times New Roman"/>
                <w:b/>
                <w:bCs/>
                <w:sz w:val="18"/>
                <w:szCs w:val="18"/>
                <w:lang w:val="en-US"/>
              </w:rPr>
              <w:t xml:space="preserve"> </w:t>
            </w:r>
            <w:r w:rsidRPr="005C2715">
              <w:rPr>
                <w:rFonts w:ascii="Times New Roman" w:hAnsi="Times New Roman" w:cs="Times New Roman"/>
                <w:b/>
                <w:bCs/>
                <w:sz w:val="18"/>
                <w:szCs w:val="18"/>
                <w:lang w:val="en-US"/>
              </w:rPr>
              <w:t>A</w:t>
            </w:r>
            <w:r w:rsidRPr="005E1D75">
              <w:rPr>
                <w:rFonts w:ascii="Times New Roman" w:hAnsi="Times New Roman" w:cs="Times New Roman"/>
                <w:b/>
                <w:bCs/>
                <w:sz w:val="18"/>
                <w:szCs w:val="18"/>
                <w:lang w:val="en-US"/>
              </w:rPr>
              <w:t>.</w:t>
            </w:r>
            <w:r w:rsidRPr="005C2715">
              <w:rPr>
                <w:rFonts w:ascii="Times New Roman" w:hAnsi="Times New Roman" w:cs="Times New Roman"/>
                <w:b/>
                <w:bCs/>
                <w:sz w:val="18"/>
                <w:szCs w:val="18"/>
                <w:lang w:val="en-US"/>
              </w:rPr>
              <w:t>S</w:t>
            </w:r>
            <w:r w:rsidRPr="005E1D75">
              <w:rPr>
                <w:rFonts w:ascii="Times New Roman" w:hAnsi="Times New Roman" w:cs="Times New Roman"/>
                <w:b/>
                <w:bCs/>
                <w:sz w:val="18"/>
                <w:szCs w:val="18"/>
                <w:lang w:val="en-US"/>
              </w:rPr>
              <w:t xml:space="preserve">. </w:t>
            </w:r>
            <w:r w:rsidRPr="005C2715">
              <w:rPr>
                <w:rFonts w:ascii="Times New Roman" w:hAnsi="Times New Roman" w:cs="Times New Roman"/>
                <w:b/>
                <w:bCs/>
                <w:sz w:val="18"/>
                <w:szCs w:val="18"/>
                <w:lang w:val="en-US"/>
              </w:rPr>
              <w:t>Features</w:t>
            </w:r>
            <w:r w:rsidRPr="005E1D75">
              <w:rPr>
                <w:rFonts w:ascii="Times New Roman" w:hAnsi="Times New Roman" w:cs="Times New Roman"/>
                <w:b/>
                <w:bCs/>
                <w:sz w:val="18"/>
                <w:szCs w:val="18"/>
                <w:lang w:val="en-US"/>
              </w:rPr>
              <w:t xml:space="preserve"> </w:t>
            </w:r>
            <w:r w:rsidRPr="005C2715">
              <w:rPr>
                <w:rFonts w:ascii="Times New Roman" w:hAnsi="Times New Roman" w:cs="Times New Roman"/>
                <w:b/>
                <w:bCs/>
                <w:sz w:val="18"/>
                <w:szCs w:val="18"/>
                <w:lang w:val="en-US"/>
              </w:rPr>
              <w:t>of</w:t>
            </w:r>
            <w:r w:rsidRPr="005E1D75">
              <w:rPr>
                <w:rFonts w:ascii="Times New Roman" w:hAnsi="Times New Roman" w:cs="Times New Roman"/>
                <w:b/>
                <w:bCs/>
                <w:sz w:val="18"/>
                <w:szCs w:val="18"/>
                <w:lang w:val="en-US"/>
              </w:rPr>
              <w:t xml:space="preserve"> </w:t>
            </w:r>
            <w:r w:rsidRPr="005C2715">
              <w:rPr>
                <w:rFonts w:ascii="Times New Roman" w:hAnsi="Times New Roman" w:cs="Times New Roman"/>
                <w:b/>
                <w:bCs/>
                <w:sz w:val="18"/>
                <w:szCs w:val="18"/>
                <w:lang w:val="en-US"/>
              </w:rPr>
              <w:t>the</w:t>
            </w:r>
            <w:r w:rsidRPr="005E1D75">
              <w:rPr>
                <w:rFonts w:ascii="Times New Roman" w:hAnsi="Times New Roman" w:cs="Times New Roman"/>
                <w:b/>
                <w:bCs/>
                <w:sz w:val="18"/>
                <w:szCs w:val="18"/>
                <w:lang w:val="en-US"/>
              </w:rPr>
              <w:t xml:space="preserve"> </w:t>
            </w:r>
            <w:r w:rsidRPr="005C2715">
              <w:rPr>
                <w:rFonts w:ascii="Times New Roman" w:hAnsi="Times New Roman" w:cs="Times New Roman"/>
                <w:b/>
                <w:bCs/>
                <w:sz w:val="18"/>
                <w:szCs w:val="18"/>
                <w:lang w:val="en-US"/>
              </w:rPr>
              <w:t>reg</w:t>
            </w:r>
            <w:r>
              <w:rPr>
                <w:rFonts w:ascii="Times New Roman" w:hAnsi="Times New Roman" w:cs="Times New Roman"/>
                <w:b/>
                <w:bCs/>
                <w:sz w:val="18"/>
                <w:szCs w:val="18"/>
                <w:lang w:val="en-US"/>
              </w:rPr>
              <w:t>ional</w:t>
            </w:r>
            <w:r w:rsidRPr="005E1D75">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management</w:t>
            </w:r>
            <w:r w:rsidRPr="005E1D75">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of</w:t>
            </w:r>
            <w:r w:rsidRPr="005E1D75">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the economy</w:t>
            </w:r>
            <w:r w:rsidR="000001FF" w:rsidRPr="00A6610F">
              <w:rPr>
                <w:rFonts w:ascii="Times New Roman" w:hAnsi="Times New Roman" w:cs="Times New Roman"/>
                <w:b/>
                <w:bCs/>
                <w:sz w:val="18"/>
                <w:szCs w:val="18"/>
                <w:lang w:val="en-US"/>
              </w:rPr>
              <w:t xml:space="preserve">. </w:t>
            </w:r>
            <w:r w:rsidR="000001FF" w:rsidRPr="00A6610F">
              <w:rPr>
                <w:rFonts w:ascii="Times New Roman" w:hAnsi="Times New Roman" w:cs="Times New Roman"/>
                <w:bCs/>
                <w:sz w:val="18"/>
                <w:szCs w:val="18"/>
                <w:lang w:val="en-US"/>
              </w:rPr>
              <w:t>The</w:t>
            </w:r>
            <w:r w:rsidR="001B7EC0" w:rsidRPr="00092C96">
              <w:rPr>
                <w:rFonts w:ascii="Times New Roman" w:hAnsi="Times New Roman" w:cs="Times New Roman"/>
                <w:bCs/>
                <w:sz w:val="18"/>
                <w:szCs w:val="18"/>
              </w:rPr>
              <w:t xml:space="preserve"> </w:t>
            </w:r>
            <w:r w:rsidR="000001FF" w:rsidRPr="00A6610F">
              <w:rPr>
                <w:rFonts w:ascii="Times New Roman" w:hAnsi="Times New Roman" w:cs="Times New Roman"/>
                <w:bCs/>
                <w:sz w:val="18"/>
                <w:szCs w:val="18"/>
                <w:lang w:val="en-US"/>
              </w:rPr>
              <w:t>article</w:t>
            </w:r>
            <w:r w:rsidR="001B7EC0" w:rsidRPr="00092C96">
              <w:rPr>
                <w:rFonts w:ascii="Times New Roman" w:hAnsi="Times New Roman" w:cs="Times New Roman"/>
                <w:bCs/>
                <w:sz w:val="18"/>
                <w:szCs w:val="18"/>
              </w:rPr>
              <w:t xml:space="preserve"> </w:t>
            </w:r>
            <w:r w:rsidR="000001FF" w:rsidRPr="00A6610F">
              <w:rPr>
                <w:rFonts w:ascii="Times New Roman" w:hAnsi="Times New Roman" w:cs="Times New Roman"/>
                <w:bCs/>
                <w:sz w:val="18"/>
                <w:szCs w:val="18"/>
                <w:lang w:val="en-US"/>
              </w:rPr>
              <w:t>shows</w:t>
            </w:r>
            <w:r w:rsidR="000001FF" w:rsidRPr="00A6610F">
              <w:rPr>
                <w:rFonts w:ascii="Times New Roman" w:hAnsi="Times New Roman" w:cs="Times New Roman"/>
                <w:bCs/>
                <w:sz w:val="18"/>
                <w:szCs w:val="18"/>
                <w:lang w:val="uk-UA"/>
              </w:rPr>
              <w:t>…</w:t>
            </w:r>
          </w:p>
          <w:p w14:paraId="4BADB1FE" w14:textId="77777777" w:rsidR="00BC2D6B" w:rsidRPr="00BC2D6B" w:rsidRDefault="00BC2D6B" w:rsidP="00BC2D6B">
            <w:pPr>
              <w:ind w:firstLine="252"/>
              <w:jc w:val="both"/>
              <w:rPr>
                <w:rFonts w:ascii="Times New Roman" w:hAnsi="Times New Roman" w:cs="Times New Roman"/>
                <w:sz w:val="18"/>
                <w:szCs w:val="18"/>
                <w:lang w:val="en-US"/>
              </w:rPr>
            </w:pPr>
            <w:r>
              <w:rPr>
                <w:rFonts w:ascii="Times New Roman" w:hAnsi="Times New Roman" w:cs="Times New Roman"/>
                <w:b/>
                <w:bCs/>
                <w:iCs/>
                <w:sz w:val="18"/>
                <w:szCs w:val="18"/>
                <w:lang w:val="uk-UA"/>
              </w:rPr>
              <w:t>Степанова А.С</w:t>
            </w:r>
            <w:r w:rsidRPr="00A6610F">
              <w:rPr>
                <w:rFonts w:ascii="Times New Roman" w:hAnsi="Times New Roman" w:cs="Times New Roman"/>
                <w:b/>
                <w:bCs/>
                <w:iCs/>
                <w:sz w:val="18"/>
                <w:szCs w:val="18"/>
                <w:lang w:val="uk-UA"/>
              </w:rPr>
              <w:t xml:space="preserve">. </w:t>
            </w:r>
            <w:r>
              <w:rPr>
                <w:rFonts w:ascii="Times New Roman" w:hAnsi="Times New Roman" w:cs="Times New Roman"/>
                <w:b/>
                <w:bCs/>
                <w:iCs/>
                <w:sz w:val="18"/>
                <w:szCs w:val="18"/>
                <w:lang w:val="uk-UA"/>
              </w:rPr>
              <w:t>Особенности управления региональной экономикой</w:t>
            </w:r>
            <w:r w:rsidRPr="00A6610F">
              <w:rPr>
                <w:rFonts w:ascii="Times New Roman" w:hAnsi="Times New Roman" w:cs="Times New Roman"/>
                <w:b/>
                <w:bCs/>
                <w:sz w:val="18"/>
                <w:szCs w:val="18"/>
              </w:rPr>
              <w:t xml:space="preserve">. </w:t>
            </w:r>
            <w:r w:rsidRPr="00A6610F">
              <w:rPr>
                <w:rFonts w:ascii="Times New Roman" w:hAnsi="Times New Roman" w:cs="Times New Roman"/>
                <w:sz w:val="18"/>
                <w:szCs w:val="18"/>
              </w:rPr>
              <w:t>Сделан</w:t>
            </w:r>
            <w:r>
              <w:rPr>
                <w:rFonts w:ascii="Times New Roman" w:hAnsi="Times New Roman" w:cs="Times New Roman"/>
                <w:sz w:val="18"/>
                <w:szCs w:val="18"/>
                <w:lang w:val="en-US"/>
              </w:rPr>
              <w:t xml:space="preserve"> </w:t>
            </w:r>
            <w:r w:rsidRPr="00A6610F">
              <w:rPr>
                <w:rFonts w:ascii="Times New Roman" w:hAnsi="Times New Roman" w:cs="Times New Roman"/>
                <w:sz w:val="18"/>
                <w:szCs w:val="18"/>
              </w:rPr>
              <w:t>анализ</w:t>
            </w:r>
            <w:r w:rsidRPr="00A6610F">
              <w:rPr>
                <w:rFonts w:ascii="Times New Roman" w:hAnsi="Times New Roman" w:cs="Times New Roman"/>
                <w:sz w:val="18"/>
                <w:szCs w:val="18"/>
                <w:lang w:val="uk-UA"/>
              </w:rPr>
              <w:t>…</w:t>
            </w:r>
          </w:p>
          <w:p w14:paraId="61922C9F" w14:textId="77777777" w:rsidR="000001FF" w:rsidRPr="00A6610F" w:rsidRDefault="001C1DD9" w:rsidP="00474B72">
            <w:pPr>
              <w:pStyle w:val="ab"/>
              <w:widowControl w:val="0"/>
              <w:adjustRightInd w:val="0"/>
              <w:snapToGrid w:val="0"/>
              <w:spacing w:after="0"/>
              <w:ind w:firstLine="252"/>
              <w:rPr>
                <w:b/>
                <w:sz w:val="18"/>
                <w:szCs w:val="18"/>
                <w:lang w:val="uk-UA"/>
              </w:rPr>
            </w:pPr>
            <w:r>
              <w:rPr>
                <w:b/>
                <w:sz w:val="18"/>
                <w:szCs w:val="18"/>
                <w:lang w:val="en-US"/>
              </w:rPr>
              <w:t xml:space="preserve">Setting of the </w:t>
            </w:r>
            <w:proofErr w:type="gramStart"/>
            <w:r>
              <w:rPr>
                <w:b/>
                <w:sz w:val="18"/>
                <w:szCs w:val="18"/>
                <w:lang w:val="en-US"/>
              </w:rPr>
              <w:t>problem</w:t>
            </w:r>
            <w:r w:rsidR="000001FF" w:rsidRPr="00A6610F">
              <w:rPr>
                <w:b/>
                <w:sz w:val="18"/>
                <w:szCs w:val="18"/>
                <w:lang w:val="uk-UA"/>
              </w:rPr>
              <w:t xml:space="preserve"> ….</w:t>
            </w:r>
            <w:proofErr w:type="gramEnd"/>
          </w:p>
          <w:p w14:paraId="3FC6B750" w14:textId="77777777" w:rsidR="000001FF" w:rsidRPr="00A6610F" w:rsidRDefault="001B7EC0" w:rsidP="00474B72">
            <w:pPr>
              <w:pStyle w:val="ab"/>
              <w:widowControl w:val="0"/>
              <w:adjustRightInd w:val="0"/>
              <w:snapToGrid w:val="0"/>
              <w:spacing w:after="0"/>
              <w:ind w:firstLine="252"/>
              <w:rPr>
                <w:b/>
                <w:sz w:val="18"/>
                <w:szCs w:val="18"/>
                <w:lang w:val="uk-UA"/>
              </w:rPr>
            </w:pPr>
            <w:r>
              <w:rPr>
                <w:b/>
                <w:sz w:val="18"/>
                <w:szCs w:val="18"/>
                <w:lang w:val="en-US"/>
              </w:rPr>
              <w:t>Analysis of the last investigations and publications</w:t>
            </w:r>
            <w:r w:rsidR="000001FF" w:rsidRPr="00A6610F">
              <w:rPr>
                <w:b/>
                <w:sz w:val="18"/>
                <w:szCs w:val="18"/>
                <w:lang w:val="uk-UA"/>
              </w:rPr>
              <w:t xml:space="preserve">. </w:t>
            </w:r>
          </w:p>
          <w:p w14:paraId="457352F3" w14:textId="77777777" w:rsidR="000001FF" w:rsidRPr="00A6610F" w:rsidRDefault="001C1DD9" w:rsidP="00474B72">
            <w:pPr>
              <w:ind w:firstLine="252"/>
              <w:jc w:val="both"/>
              <w:rPr>
                <w:rFonts w:ascii="Times New Roman" w:hAnsi="Times New Roman" w:cs="Times New Roman"/>
                <w:sz w:val="18"/>
                <w:szCs w:val="18"/>
                <w:lang w:val="uk-UA"/>
              </w:rPr>
            </w:pPr>
            <w:r>
              <w:rPr>
                <w:rFonts w:ascii="Times New Roman" w:hAnsi="Times New Roman" w:cs="Times New Roman"/>
                <w:b/>
                <w:sz w:val="18"/>
                <w:szCs w:val="18"/>
                <w:lang w:val="en-US"/>
              </w:rPr>
              <w:t>The purpose</w:t>
            </w:r>
            <w:r w:rsidR="001B7EC0">
              <w:rPr>
                <w:rFonts w:ascii="Times New Roman" w:hAnsi="Times New Roman" w:cs="Times New Roman"/>
                <w:b/>
                <w:sz w:val="18"/>
                <w:szCs w:val="18"/>
                <w:lang w:val="en-US"/>
              </w:rPr>
              <w:t xml:space="preserve"> of the article</w:t>
            </w:r>
            <w:r w:rsidR="000001FF" w:rsidRPr="00A6610F">
              <w:rPr>
                <w:rFonts w:ascii="Times New Roman" w:hAnsi="Times New Roman" w:cs="Times New Roman"/>
                <w:b/>
                <w:sz w:val="18"/>
                <w:szCs w:val="18"/>
                <w:lang w:val="uk-UA"/>
              </w:rPr>
              <w:t xml:space="preserve"> - </w:t>
            </w:r>
            <w:r w:rsidR="000001FF" w:rsidRPr="00A6610F">
              <w:rPr>
                <w:rFonts w:ascii="Times New Roman" w:hAnsi="Times New Roman" w:cs="Times New Roman"/>
                <w:sz w:val="18"/>
                <w:szCs w:val="18"/>
                <w:lang w:val="uk-UA"/>
              </w:rPr>
              <w:t>…</w:t>
            </w:r>
          </w:p>
          <w:p w14:paraId="74421AC7" w14:textId="77777777" w:rsidR="000001FF" w:rsidRPr="001C1DD9" w:rsidRDefault="0047492D" w:rsidP="00474B72">
            <w:pPr>
              <w:pStyle w:val="ab"/>
              <w:widowControl w:val="0"/>
              <w:adjustRightInd w:val="0"/>
              <w:snapToGrid w:val="0"/>
              <w:spacing w:after="0"/>
              <w:ind w:firstLine="252"/>
              <w:rPr>
                <w:sz w:val="18"/>
                <w:szCs w:val="18"/>
                <w:lang w:val="uk-UA"/>
              </w:rPr>
            </w:pPr>
            <w:r w:rsidRPr="001C1DD9">
              <w:rPr>
                <w:b/>
                <w:sz w:val="18"/>
                <w:szCs w:val="18"/>
                <w:lang w:val="en-US"/>
              </w:rPr>
              <w:t>Presenta</w:t>
            </w:r>
            <w:r w:rsidR="00623962">
              <w:rPr>
                <w:b/>
                <w:sz w:val="18"/>
                <w:szCs w:val="18"/>
                <w:lang w:val="en-US"/>
              </w:rPr>
              <w:t>tion of the basic material of the</w:t>
            </w:r>
            <w:r w:rsidRPr="001C1DD9">
              <w:rPr>
                <w:b/>
                <w:sz w:val="18"/>
                <w:szCs w:val="18"/>
                <w:lang w:val="en-US"/>
              </w:rPr>
              <w:t xml:space="preserve"> article</w:t>
            </w:r>
            <w:r w:rsidR="000001FF" w:rsidRPr="001C1DD9">
              <w:rPr>
                <w:b/>
                <w:sz w:val="18"/>
                <w:szCs w:val="18"/>
                <w:lang w:val="uk-UA"/>
              </w:rPr>
              <w:t>.</w:t>
            </w:r>
          </w:p>
          <w:p w14:paraId="270A30B7" w14:textId="77777777" w:rsidR="000001FF" w:rsidRPr="001C1DD9" w:rsidRDefault="00396B30" w:rsidP="00CD4501">
            <w:pPr>
              <w:tabs>
                <w:tab w:val="left" w:pos="3332"/>
              </w:tabs>
              <w:ind w:firstLine="252"/>
              <w:jc w:val="both"/>
              <w:rPr>
                <w:rFonts w:ascii="Times New Roman" w:hAnsi="Times New Roman" w:cs="Times New Roman"/>
                <w:b/>
                <w:sz w:val="18"/>
                <w:szCs w:val="18"/>
                <w:lang w:val="en-US"/>
              </w:rPr>
            </w:pPr>
            <w:r>
              <w:rPr>
                <w:rFonts w:ascii="Times New Roman" w:hAnsi="Times New Roman" w:cs="Times New Roman"/>
                <w:b/>
                <w:sz w:val="18"/>
                <w:szCs w:val="18"/>
                <w:lang w:val="en-US"/>
              </w:rPr>
              <w:t>Conclusion</w:t>
            </w:r>
            <w:r w:rsidR="00623962">
              <w:rPr>
                <w:rFonts w:ascii="Times New Roman" w:hAnsi="Times New Roman" w:cs="Times New Roman"/>
                <w:b/>
                <w:sz w:val="18"/>
                <w:szCs w:val="18"/>
                <w:lang w:val="en-US"/>
              </w:rPr>
              <w:t>s</w:t>
            </w:r>
            <w:r w:rsidR="000001FF" w:rsidRPr="00A6610F">
              <w:rPr>
                <w:rFonts w:ascii="Times New Roman" w:hAnsi="Times New Roman" w:cs="Times New Roman"/>
                <w:b/>
                <w:sz w:val="18"/>
                <w:szCs w:val="18"/>
                <w:lang w:val="uk-UA"/>
              </w:rPr>
              <w:t>:</w:t>
            </w:r>
          </w:p>
          <w:p w14:paraId="4CFBB006" w14:textId="77777777" w:rsidR="000001FF" w:rsidRPr="001C1DD9" w:rsidRDefault="0047492D" w:rsidP="00474B72">
            <w:pPr>
              <w:ind w:firstLine="709"/>
              <w:jc w:val="center"/>
              <w:rPr>
                <w:rFonts w:ascii="Times New Roman" w:hAnsi="Times New Roman" w:cs="Times New Roman"/>
                <w:b/>
                <w:sz w:val="18"/>
                <w:szCs w:val="18"/>
                <w:lang w:val="uk-UA"/>
              </w:rPr>
            </w:pPr>
            <w:r w:rsidRPr="001C1DD9">
              <w:rPr>
                <w:rFonts w:ascii="Times New Roman" w:hAnsi="Times New Roman" w:cs="Times New Roman"/>
                <w:b/>
                <w:sz w:val="18"/>
                <w:szCs w:val="18"/>
                <w:lang w:val="en-US"/>
              </w:rPr>
              <w:t>List of literature</w:t>
            </w:r>
            <w:r w:rsidR="000001FF" w:rsidRPr="001C1DD9">
              <w:rPr>
                <w:rFonts w:ascii="Times New Roman" w:hAnsi="Times New Roman" w:cs="Times New Roman"/>
                <w:b/>
                <w:sz w:val="18"/>
                <w:szCs w:val="18"/>
                <w:lang w:val="uk-UA"/>
              </w:rPr>
              <w:t>:</w:t>
            </w:r>
          </w:p>
          <w:p w14:paraId="6E9CC452" w14:textId="77777777" w:rsidR="000001FF" w:rsidRPr="00A6610F" w:rsidRDefault="000001FF" w:rsidP="00474B72">
            <w:pPr>
              <w:ind w:firstLine="709"/>
              <w:jc w:val="center"/>
              <w:rPr>
                <w:rFonts w:ascii="Times New Roman" w:hAnsi="Times New Roman" w:cs="Times New Roman"/>
                <w:b/>
                <w:sz w:val="18"/>
                <w:szCs w:val="18"/>
                <w:lang w:val="uk-UA"/>
              </w:rPr>
            </w:pPr>
          </w:p>
          <w:p w14:paraId="0F247E72" w14:textId="77777777" w:rsidR="000001FF" w:rsidRPr="00A6610F" w:rsidRDefault="001B7EC0" w:rsidP="00474B72">
            <w:pPr>
              <w:pStyle w:val="ab"/>
              <w:widowControl w:val="0"/>
              <w:adjustRightInd w:val="0"/>
              <w:snapToGrid w:val="0"/>
              <w:spacing w:after="0"/>
              <w:ind w:firstLine="252"/>
              <w:rPr>
                <w:b/>
                <w:sz w:val="18"/>
                <w:szCs w:val="18"/>
                <w:lang w:val="uk-UA"/>
              </w:rPr>
            </w:pPr>
            <w:r>
              <w:rPr>
                <w:b/>
                <w:sz w:val="18"/>
                <w:szCs w:val="18"/>
                <w:lang w:val="en-US"/>
              </w:rPr>
              <w:t>Key words</w:t>
            </w:r>
            <w:r w:rsidR="000001FF" w:rsidRPr="00A6610F">
              <w:rPr>
                <w:b/>
                <w:sz w:val="18"/>
                <w:szCs w:val="18"/>
                <w:lang w:val="uk-UA"/>
              </w:rPr>
              <w:t xml:space="preserve">: </w:t>
            </w:r>
            <w:r>
              <w:rPr>
                <w:b/>
                <w:sz w:val="18"/>
                <w:szCs w:val="18"/>
                <w:lang w:val="en-US"/>
              </w:rPr>
              <w:t>management</w:t>
            </w:r>
            <w:r>
              <w:rPr>
                <w:b/>
                <w:sz w:val="18"/>
                <w:szCs w:val="18"/>
                <w:lang w:val="uk-UA"/>
              </w:rPr>
              <w:t xml:space="preserve">, </w:t>
            </w:r>
            <w:r>
              <w:rPr>
                <w:b/>
                <w:sz w:val="18"/>
                <w:szCs w:val="18"/>
                <w:lang w:val="en-US"/>
              </w:rPr>
              <w:t>economy</w:t>
            </w:r>
            <w:r w:rsidR="000001FF" w:rsidRPr="00A6610F">
              <w:rPr>
                <w:b/>
                <w:sz w:val="18"/>
                <w:szCs w:val="18"/>
                <w:lang w:val="uk-UA"/>
              </w:rPr>
              <w:t>…</w:t>
            </w:r>
          </w:p>
          <w:p w14:paraId="06138A40" w14:textId="77777777" w:rsidR="000001FF" w:rsidRPr="00A6610F" w:rsidRDefault="000001FF" w:rsidP="00474B72">
            <w:pPr>
              <w:pStyle w:val="ab"/>
              <w:widowControl w:val="0"/>
              <w:adjustRightInd w:val="0"/>
              <w:snapToGrid w:val="0"/>
              <w:spacing w:after="0"/>
              <w:rPr>
                <w:rStyle w:val="ad"/>
                <w:sz w:val="18"/>
                <w:szCs w:val="18"/>
                <w:lang w:val="uk-UA"/>
              </w:rPr>
            </w:pPr>
          </w:p>
        </w:tc>
      </w:tr>
    </w:tbl>
    <w:p w14:paraId="66BC6CAB" w14:textId="77777777" w:rsidR="000001FF" w:rsidRPr="001E629D" w:rsidRDefault="000001FF">
      <w:pPr>
        <w:rPr>
          <w:rFonts w:ascii="Times New Roman" w:hAnsi="Times New Roman" w:cs="Times New Roman"/>
          <w:b/>
          <w:sz w:val="20"/>
          <w:szCs w:val="20"/>
          <w:lang w:val="en-US"/>
        </w:rPr>
      </w:pPr>
    </w:p>
    <w:p w14:paraId="65A1B97B" w14:textId="77777777" w:rsidR="0057773D" w:rsidRPr="001B7EC0" w:rsidRDefault="001E629D">
      <w:pPr>
        <w:rPr>
          <w:rFonts w:ascii="Times New Roman" w:hAnsi="Times New Roman" w:cs="Times New Roman"/>
          <w:b/>
          <w:sz w:val="20"/>
          <w:szCs w:val="20"/>
          <w:lang w:val="en-US"/>
        </w:rPr>
      </w:pPr>
      <w:r>
        <w:rPr>
          <w:rFonts w:ascii="Times New Roman" w:hAnsi="Times New Roman" w:cs="Times New Roman"/>
          <w:b/>
          <w:sz w:val="20"/>
          <w:szCs w:val="20"/>
          <w:lang w:val="en-US"/>
        </w:rPr>
        <w:t>Thank you for accurate</w:t>
      </w:r>
      <w:r w:rsidR="00396B30">
        <w:rPr>
          <w:rFonts w:ascii="Times New Roman" w:hAnsi="Times New Roman" w:cs="Times New Roman"/>
          <w:b/>
          <w:sz w:val="20"/>
          <w:szCs w:val="20"/>
          <w:lang w:val="en-US"/>
        </w:rPr>
        <w:t xml:space="preserve"> </w:t>
      </w:r>
      <w:r w:rsidR="001B7EC0">
        <w:rPr>
          <w:rFonts w:ascii="Times New Roman" w:hAnsi="Times New Roman" w:cs="Times New Roman"/>
          <w:b/>
          <w:sz w:val="20"/>
          <w:szCs w:val="20"/>
          <w:lang w:val="en-US"/>
        </w:rPr>
        <w:t>and full information, which is presented beforehand.</w:t>
      </w:r>
    </w:p>
    <w:p w14:paraId="085589F7" w14:textId="77777777" w:rsidR="0057773D" w:rsidRPr="001B7EC0" w:rsidRDefault="0057773D">
      <w:pPr>
        <w:rPr>
          <w:rFonts w:ascii="Times New Roman" w:hAnsi="Times New Roman" w:cs="Times New Roman"/>
          <w:b/>
          <w:sz w:val="20"/>
          <w:szCs w:val="20"/>
          <w:lang w:val="en-US"/>
        </w:rPr>
      </w:pPr>
    </w:p>
    <w:sectPr w:rsidR="0057773D" w:rsidRPr="001B7EC0" w:rsidSect="00E76CF0">
      <w:pgSz w:w="11900" w:h="16840"/>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CE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25C66CE"/>
    <w:multiLevelType w:val="hybridMultilevel"/>
    <w:tmpl w:val="C8B2F6B6"/>
    <w:lvl w:ilvl="0" w:tplc="328818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027F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25D67"/>
    <w:multiLevelType w:val="hybridMultilevel"/>
    <w:tmpl w:val="1ED429B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6A9107F2"/>
    <w:multiLevelType w:val="hybridMultilevel"/>
    <w:tmpl w:val="04F6CABC"/>
    <w:lvl w:ilvl="0" w:tplc="ABEE608A">
      <w:start w:val="39"/>
      <w:numFmt w:val="bullet"/>
      <w:lvlText w:val="-"/>
      <w:lvlJc w:val="left"/>
      <w:pPr>
        <w:ind w:left="1129" w:hanging="360"/>
      </w:pPr>
      <w:rPr>
        <w:rFonts w:ascii="Times New Roman" w:eastAsia="Calibri" w:hAnsi="Times New Roman" w:cs="Times New Roman"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nsid w:val="7F757FB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C6"/>
    <w:rsid w:val="000001FF"/>
    <w:rsid w:val="00031988"/>
    <w:rsid w:val="00033D3A"/>
    <w:rsid w:val="000445BC"/>
    <w:rsid w:val="00046F35"/>
    <w:rsid w:val="00092C96"/>
    <w:rsid w:val="001215A5"/>
    <w:rsid w:val="00150A9F"/>
    <w:rsid w:val="00152819"/>
    <w:rsid w:val="00186E87"/>
    <w:rsid w:val="00194CC9"/>
    <w:rsid w:val="001B7EC0"/>
    <w:rsid w:val="001C0DBA"/>
    <w:rsid w:val="001C1DD9"/>
    <w:rsid w:val="001C2FF2"/>
    <w:rsid w:val="001D772D"/>
    <w:rsid w:val="001E5758"/>
    <w:rsid w:val="001E5FD6"/>
    <w:rsid w:val="001E629D"/>
    <w:rsid w:val="001E77E0"/>
    <w:rsid w:val="00201AF1"/>
    <w:rsid w:val="002344CA"/>
    <w:rsid w:val="00243799"/>
    <w:rsid w:val="00247988"/>
    <w:rsid w:val="00252C14"/>
    <w:rsid w:val="00264FB6"/>
    <w:rsid w:val="0029553B"/>
    <w:rsid w:val="002D50E6"/>
    <w:rsid w:val="002E2085"/>
    <w:rsid w:val="002E3E9D"/>
    <w:rsid w:val="002E771F"/>
    <w:rsid w:val="002F64BB"/>
    <w:rsid w:val="00311B59"/>
    <w:rsid w:val="00365D3A"/>
    <w:rsid w:val="00396B30"/>
    <w:rsid w:val="003A3EA7"/>
    <w:rsid w:val="003A4C51"/>
    <w:rsid w:val="00433930"/>
    <w:rsid w:val="00473F19"/>
    <w:rsid w:val="0047492D"/>
    <w:rsid w:val="00474B72"/>
    <w:rsid w:val="00497789"/>
    <w:rsid w:val="00511C6F"/>
    <w:rsid w:val="00520297"/>
    <w:rsid w:val="00561641"/>
    <w:rsid w:val="00574819"/>
    <w:rsid w:val="0057773D"/>
    <w:rsid w:val="005C2715"/>
    <w:rsid w:val="005D2401"/>
    <w:rsid w:val="005E1D75"/>
    <w:rsid w:val="005E33D9"/>
    <w:rsid w:val="00623962"/>
    <w:rsid w:val="00630EE7"/>
    <w:rsid w:val="00670902"/>
    <w:rsid w:val="006B0D3A"/>
    <w:rsid w:val="006D03AA"/>
    <w:rsid w:val="006E680E"/>
    <w:rsid w:val="00763B1F"/>
    <w:rsid w:val="0077223C"/>
    <w:rsid w:val="0077458F"/>
    <w:rsid w:val="00776419"/>
    <w:rsid w:val="007F78B1"/>
    <w:rsid w:val="00841DC3"/>
    <w:rsid w:val="00850A3E"/>
    <w:rsid w:val="008637D1"/>
    <w:rsid w:val="00965E09"/>
    <w:rsid w:val="00982A9E"/>
    <w:rsid w:val="009E53B9"/>
    <w:rsid w:val="009F7A7B"/>
    <w:rsid w:val="00A57CC6"/>
    <w:rsid w:val="00A6610F"/>
    <w:rsid w:val="00A96053"/>
    <w:rsid w:val="00AF4BB1"/>
    <w:rsid w:val="00AF4D4C"/>
    <w:rsid w:val="00AF661E"/>
    <w:rsid w:val="00B517AC"/>
    <w:rsid w:val="00B82A40"/>
    <w:rsid w:val="00B84861"/>
    <w:rsid w:val="00B9547C"/>
    <w:rsid w:val="00BA1DAD"/>
    <w:rsid w:val="00BB6873"/>
    <w:rsid w:val="00BC2D6B"/>
    <w:rsid w:val="00BD430B"/>
    <w:rsid w:val="00BE11D5"/>
    <w:rsid w:val="00BF612B"/>
    <w:rsid w:val="00C077F8"/>
    <w:rsid w:val="00C155AD"/>
    <w:rsid w:val="00C20193"/>
    <w:rsid w:val="00C81D66"/>
    <w:rsid w:val="00C82E0B"/>
    <w:rsid w:val="00C91E4E"/>
    <w:rsid w:val="00CD4501"/>
    <w:rsid w:val="00D73D4E"/>
    <w:rsid w:val="00D90D95"/>
    <w:rsid w:val="00E10376"/>
    <w:rsid w:val="00E17CE6"/>
    <w:rsid w:val="00E37521"/>
    <w:rsid w:val="00E423AF"/>
    <w:rsid w:val="00E42FC4"/>
    <w:rsid w:val="00E76CF0"/>
    <w:rsid w:val="00E84524"/>
    <w:rsid w:val="00E9266B"/>
    <w:rsid w:val="00E944FA"/>
    <w:rsid w:val="00EA1180"/>
    <w:rsid w:val="00F06250"/>
    <w:rsid w:val="00F1221B"/>
    <w:rsid w:val="00F13956"/>
    <w:rsid w:val="00F329CA"/>
    <w:rsid w:val="00F371DE"/>
    <w:rsid w:val="00F45AF3"/>
    <w:rsid w:val="00F77ED4"/>
    <w:rsid w:val="00F8430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A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01FF"/>
    <w:pPr>
      <w:keepNext/>
      <w:ind w:firstLine="420"/>
      <w:jc w:val="both"/>
      <w:outlineLvl w:val="0"/>
    </w:pPr>
    <w:rPr>
      <w:rFonts w:ascii="Times New Roman" w:eastAsia="Times New Roman" w:hAnsi="Times New Roman" w:cs="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5FD6"/>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E5FD6"/>
    <w:rPr>
      <w:rFonts w:ascii="Lucida Grande CY" w:hAnsi="Lucida Grande CY" w:cs="Lucida Grande CY"/>
      <w:sz w:val="18"/>
      <w:szCs w:val="18"/>
    </w:rPr>
  </w:style>
  <w:style w:type="paragraph" w:customStyle="1" w:styleId="a6">
    <w:name w:val="Знак"/>
    <w:basedOn w:val="a"/>
    <w:rsid w:val="002E3E9D"/>
    <w:rPr>
      <w:rFonts w:ascii="Verdana" w:eastAsia="Times New Roman" w:hAnsi="Verdana" w:cs="Verdana"/>
      <w:sz w:val="20"/>
      <w:szCs w:val="20"/>
      <w:lang w:val="en-US" w:eastAsia="en-US"/>
    </w:rPr>
  </w:style>
  <w:style w:type="paragraph" w:customStyle="1" w:styleId="11">
    <w:name w:val="Абзац списка1"/>
    <w:basedOn w:val="a"/>
    <w:rsid w:val="00AF661E"/>
    <w:pPr>
      <w:suppressAutoHyphens/>
      <w:spacing w:after="200" w:line="276" w:lineRule="auto"/>
      <w:ind w:left="720"/>
    </w:pPr>
    <w:rPr>
      <w:rFonts w:ascii="Calibri" w:eastAsia="Calibri" w:hAnsi="Calibri" w:cs="Calibri"/>
      <w:sz w:val="22"/>
      <w:szCs w:val="22"/>
      <w:lang w:eastAsia="ar-SA"/>
    </w:rPr>
  </w:style>
  <w:style w:type="paragraph" w:styleId="a7">
    <w:name w:val="Body Text Indent"/>
    <w:basedOn w:val="a"/>
    <w:link w:val="a8"/>
    <w:rsid w:val="00850A3E"/>
    <w:pPr>
      <w:ind w:firstLine="420"/>
      <w:jc w:val="both"/>
    </w:pPr>
    <w:rPr>
      <w:rFonts w:ascii="Times New Roman" w:eastAsia="Times New Roman" w:hAnsi="Times New Roman" w:cs="Times New Roman"/>
      <w:sz w:val="28"/>
      <w:szCs w:val="20"/>
    </w:rPr>
  </w:style>
  <w:style w:type="character" w:customStyle="1" w:styleId="a8">
    <w:name w:val="Отступ основного текста Знак"/>
    <w:basedOn w:val="a0"/>
    <w:link w:val="a7"/>
    <w:rsid w:val="00850A3E"/>
    <w:rPr>
      <w:rFonts w:ascii="Times New Roman" w:eastAsia="Times New Roman" w:hAnsi="Times New Roman" w:cs="Times New Roman"/>
      <w:sz w:val="28"/>
      <w:szCs w:val="20"/>
    </w:rPr>
  </w:style>
  <w:style w:type="paragraph" w:styleId="a9">
    <w:name w:val="List Paragraph"/>
    <w:basedOn w:val="a"/>
    <w:uiPriority w:val="34"/>
    <w:qFormat/>
    <w:rsid w:val="00C81D66"/>
    <w:pPr>
      <w:ind w:left="720"/>
      <w:contextualSpacing/>
    </w:pPr>
  </w:style>
  <w:style w:type="character" w:styleId="aa">
    <w:name w:val="Hyperlink"/>
    <w:basedOn w:val="a0"/>
    <w:uiPriority w:val="99"/>
    <w:unhideWhenUsed/>
    <w:rsid w:val="002E2085"/>
    <w:rPr>
      <w:color w:val="0000FF" w:themeColor="hyperlink"/>
      <w:u w:val="single"/>
    </w:rPr>
  </w:style>
  <w:style w:type="character" w:customStyle="1" w:styleId="10">
    <w:name w:val="Заголовок 1 Знак"/>
    <w:basedOn w:val="a0"/>
    <w:link w:val="1"/>
    <w:rsid w:val="000001FF"/>
    <w:rPr>
      <w:rFonts w:ascii="Times New Roman" w:eastAsia="Times New Roman" w:hAnsi="Times New Roman" w:cs="Times New Roman"/>
      <w:b/>
      <w:i/>
      <w:szCs w:val="20"/>
    </w:rPr>
  </w:style>
  <w:style w:type="paragraph" w:styleId="ab">
    <w:name w:val="Body Text"/>
    <w:basedOn w:val="a"/>
    <w:link w:val="ac"/>
    <w:rsid w:val="000001FF"/>
    <w:pPr>
      <w:spacing w:after="120"/>
    </w:pPr>
    <w:rPr>
      <w:rFonts w:ascii="Times New Roman" w:eastAsia="Times New Roman" w:hAnsi="Times New Roman" w:cs="Times New Roman"/>
    </w:rPr>
  </w:style>
  <w:style w:type="character" w:customStyle="1" w:styleId="ac">
    <w:name w:val="Основной текст Знак"/>
    <w:basedOn w:val="a0"/>
    <w:link w:val="ab"/>
    <w:rsid w:val="000001FF"/>
    <w:rPr>
      <w:rFonts w:ascii="Times New Roman" w:eastAsia="Times New Roman" w:hAnsi="Times New Roman" w:cs="Times New Roman"/>
    </w:rPr>
  </w:style>
  <w:style w:type="character" w:styleId="ad">
    <w:name w:val="Strong"/>
    <w:uiPriority w:val="22"/>
    <w:qFormat/>
    <w:rsid w:val="000001FF"/>
    <w:rPr>
      <w:b/>
      <w:bCs/>
    </w:rPr>
  </w:style>
  <w:style w:type="paragraph" w:styleId="HTML">
    <w:name w:val="HTML Preformatted"/>
    <w:basedOn w:val="a"/>
    <w:link w:val="HTML0"/>
    <w:uiPriority w:val="99"/>
    <w:unhideWhenUsed/>
    <w:rsid w:val="0086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37D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01FF"/>
    <w:pPr>
      <w:keepNext/>
      <w:ind w:firstLine="420"/>
      <w:jc w:val="both"/>
      <w:outlineLvl w:val="0"/>
    </w:pPr>
    <w:rPr>
      <w:rFonts w:ascii="Times New Roman" w:eastAsia="Times New Roman" w:hAnsi="Times New Roman" w:cs="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5FD6"/>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E5FD6"/>
    <w:rPr>
      <w:rFonts w:ascii="Lucida Grande CY" w:hAnsi="Lucida Grande CY" w:cs="Lucida Grande CY"/>
      <w:sz w:val="18"/>
      <w:szCs w:val="18"/>
    </w:rPr>
  </w:style>
  <w:style w:type="paragraph" w:customStyle="1" w:styleId="a6">
    <w:name w:val="Знак"/>
    <w:basedOn w:val="a"/>
    <w:rsid w:val="002E3E9D"/>
    <w:rPr>
      <w:rFonts w:ascii="Verdana" w:eastAsia="Times New Roman" w:hAnsi="Verdana" w:cs="Verdana"/>
      <w:sz w:val="20"/>
      <w:szCs w:val="20"/>
      <w:lang w:val="en-US" w:eastAsia="en-US"/>
    </w:rPr>
  </w:style>
  <w:style w:type="paragraph" w:customStyle="1" w:styleId="11">
    <w:name w:val="Абзац списка1"/>
    <w:basedOn w:val="a"/>
    <w:rsid w:val="00AF661E"/>
    <w:pPr>
      <w:suppressAutoHyphens/>
      <w:spacing w:after="200" w:line="276" w:lineRule="auto"/>
      <w:ind w:left="720"/>
    </w:pPr>
    <w:rPr>
      <w:rFonts w:ascii="Calibri" w:eastAsia="Calibri" w:hAnsi="Calibri" w:cs="Calibri"/>
      <w:sz w:val="22"/>
      <w:szCs w:val="22"/>
      <w:lang w:eastAsia="ar-SA"/>
    </w:rPr>
  </w:style>
  <w:style w:type="paragraph" w:styleId="a7">
    <w:name w:val="Body Text Indent"/>
    <w:basedOn w:val="a"/>
    <w:link w:val="a8"/>
    <w:rsid w:val="00850A3E"/>
    <w:pPr>
      <w:ind w:firstLine="420"/>
      <w:jc w:val="both"/>
    </w:pPr>
    <w:rPr>
      <w:rFonts w:ascii="Times New Roman" w:eastAsia="Times New Roman" w:hAnsi="Times New Roman" w:cs="Times New Roman"/>
      <w:sz w:val="28"/>
      <w:szCs w:val="20"/>
    </w:rPr>
  </w:style>
  <w:style w:type="character" w:customStyle="1" w:styleId="a8">
    <w:name w:val="Отступ основного текста Знак"/>
    <w:basedOn w:val="a0"/>
    <w:link w:val="a7"/>
    <w:rsid w:val="00850A3E"/>
    <w:rPr>
      <w:rFonts w:ascii="Times New Roman" w:eastAsia="Times New Roman" w:hAnsi="Times New Roman" w:cs="Times New Roman"/>
      <w:sz w:val="28"/>
      <w:szCs w:val="20"/>
    </w:rPr>
  </w:style>
  <w:style w:type="paragraph" w:styleId="a9">
    <w:name w:val="List Paragraph"/>
    <w:basedOn w:val="a"/>
    <w:uiPriority w:val="34"/>
    <w:qFormat/>
    <w:rsid w:val="00C81D66"/>
    <w:pPr>
      <w:ind w:left="720"/>
      <w:contextualSpacing/>
    </w:pPr>
  </w:style>
  <w:style w:type="character" w:styleId="aa">
    <w:name w:val="Hyperlink"/>
    <w:basedOn w:val="a0"/>
    <w:uiPriority w:val="99"/>
    <w:unhideWhenUsed/>
    <w:rsid w:val="002E2085"/>
    <w:rPr>
      <w:color w:val="0000FF" w:themeColor="hyperlink"/>
      <w:u w:val="single"/>
    </w:rPr>
  </w:style>
  <w:style w:type="character" w:customStyle="1" w:styleId="10">
    <w:name w:val="Заголовок 1 Знак"/>
    <w:basedOn w:val="a0"/>
    <w:link w:val="1"/>
    <w:rsid w:val="000001FF"/>
    <w:rPr>
      <w:rFonts w:ascii="Times New Roman" w:eastAsia="Times New Roman" w:hAnsi="Times New Roman" w:cs="Times New Roman"/>
      <w:b/>
      <w:i/>
      <w:szCs w:val="20"/>
    </w:rPr>
  </w:style>
  <w:style w:type="paragraph" w:styleId="ab">
    <w:name w:val="Body Text"/>
    <w:basedOn w:val="a"/>
    <w:link w:val="ac"/>
    <w:rsid w:val="000001FF"/>
    <w:pPr>
      <w:spacing w:after="120"/>
    </w:pPr>
    <w:rPr>
      <w:rFonts w:ascii="Times New Roman" w:eastAsia="Times New Roman" w:hAnsi="Times New Roman" w:cs="Times New Roman"/>
    </w:rPr>
  </w:style>
  <w:style w:type="character" w:customStyle="1" w:styleId="ac">
    <w:name w:val="Основной текст Знак"/>
    <w:basedOn w:val="a0"/>
    <w:link w:val="ab"/>
    <w:rsid w:val="000001FF"/>
    <w:rPr>
      <w:rFonts w:ascii="Times New Roman" w:eastAsia="Times New Roman" w:hAnsi="Times New Roman" w:cs="Times New Roman"/>
    </w:rPr>
  </w:style>
  <w:style w:type="character" w:styleId="ad">
    <w:name w:val="Strong"/>
    <w:uiPriority w:val="22"/>
    <w:qFormat/>
    <w:rsid w:val="000001FF"/>
    <w:rPr>
      <w:b/>
      <w:bCs/>
    </w:rPr>
  </w:style>
  <w:style w:type="paragraph" w:styleId="HTML">
    <w:name w:val="HTML Preformatted"/>
    <w:basedOn w:val="a"/>
    <w:link w:val="HTML0"/>
    <w:uiPriority w:val="99"/>
    <w:unhideWhenUsed/>
    <w:rsid w:val="0086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37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511">
      <w:bodyDiv w:val="1"/>
      <w:marLeft w:val="0"/>
      <w:marRight w:val="0"/>
      <w:marTop w:val="0"/>
      <w:marBottom w:val="0"/>
      <w:divBdr>
        <w:top w:val="none" w:sz="0" w:space="0" w:color="auto"/>
        <w:left w:val="none" w:sz="0" w:space="0" w:color="auto"/>
        <w:bottom w:val="none" w:sz="0" w:space="0" w:color="auto"/>
        <w:right w:val="none" w:sz="0" w:space="0" w:color="auto"/>
      </w:divBdr>
    </w:div>
    <w:div w:id="318390429">
      <w:bodyDiv w:val="1"/>
      <w:marLeft w:val="0"/>
      <w:marRight w:val="0"/>
      <w:marTop w:val="0"/>
      <w:marBottom w:val="0"/>
      <w:divBdr>
        <w:top w:val="none" w:sz="0" w:space="0" w:color="auto"/>
        <w:left w:val="none" w:sz="0" w:space="0" w:color="auto"/>
        <w:bottom w:val="none" w:sz="0" w:space="0" w:color="auto"/>
        <w:right w:val="none" w:sz="0" w:space="0" w:color="auto"/>
      </w:divBdr>
    </w:div>
    <w:div w:id="467551819">
      <w:bodyDiv w:val="1"/>
      <w:marLeft w:val="0"/>
      <w:marRight w:val="0"/>
      <w:marTop w:val="0"/>
      <w:marBottom w:val="0"/>
      <w:divBdr>
        <w:top w:val="none" w:sz="0" w:space="0" w:color="auto"/>
        <w:left w:val="none" w:sz="0" w:space="0" w:color="auto"/>
        <w:bottom w:val="none" w:sz="0" w:space="0" w:color="auto"/>
        <w:right w:val="none" w:sz="0" w:space="0" w:color="auto"/>
      </w:divBdr>
    </w:div>
    <w:div w:id="1742363657">
      <w:bodyDiv w:val="1"/>
      <w:marLeft w:val="0"/>
      <w:marRight w:val="0"/>
      <w:marTop w:val="0"/>
      <w:marBottom w:val="0"/>
      <w:divBdr>
        <w:top w:val="none" w:sz="0" w:space="0" w:color="auto"/>
        <w:left w:val="none" w:sz="0" w:space="0" w:color="auto"/>
        <w:bottom w:val="none" w:sz="0" w:space="0" w:color="auto"/>
        <w:right w:val="none" w:sz="0" w:space="0" w:color="auto"/>
      </w:divBdr>
    </w:div>
    <w:div w:id="188659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egi.cfuv.ru/" TargetMode="External"/><Relationship Id="rId10" Type="http://schemas.openxmlformats.org/officeDocument/2006/relationships/hyperlink" Target="http://optimahotel.ru/ru/nomer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6690</Characters>
  <Application>Microsoft Macintosh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Luidmyla</dc:creator>
  <cp:keywords/>
  <dc:description/>
  <cp:lastModifiedBy>Luidmyla</cp:lastModifiedBy>
  <cp:revision>2</cp:revision>
  <dcterms:created xsi:type="dcterms:W3CDTF">2017-02-26T16:48:00Z</dcterms:created>
  <dcterms:modified xsi:type="dcterms:W3CDTF">2017-02-26T16:48:00Z</dcterms:modified>
</cp:coreProperties>
</file>