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0" w:rsidRDefault="000A2ED0" w:rsidP="000A2ED0">
      <w:p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464"/>
        <w:gridCol w:w="1624"/>
        <w:gridCol w:w="1074"/>
        <w:gridCol w:w="1244"/>
        <w:gridCol w:w="1062"/>
        <w:gridCol w:w="1052"/>
      </w:tblGrid>
      <w:tr w:rsidR="000A2ED0" w:rsidTr="000A2ED0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2ED0" w:rsidRDefault="000A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Название издания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2ED0" w:rsidRDefault="000A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2ED0" w:rsidRDefault="000A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2ED0" w:rsidRDefault="000A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 издания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2ED0" w:rsidRDefault="000A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Начало архива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A2ED0" w:rsidRDefault="000A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Конец архива</w:t>
            </w: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Анестезиология и реаниматология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Банковское дело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Библиография и книговедение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 xml:space="preserve">Вестник хирургии имени И.И. </w:t>
            </w:r>
            <w:proofErr w:type="spellStart"/>
            <w:r>
              <w:rPr>
                <w:rFonts w:ascii="Arial Cyr1" w:hAnsi="Arial Cyr1" w:cs="Arial"/>
                <w:iCs/>
                <w:color w:val="000000"/>
              </w:rPr>
              <w:t>Грекова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Санкт-Петербург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2015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вирусологии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гематологии, онкологии, иммунопатологии в педиатрии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 xml:space="preserve">Вопросы гинекологии акушерства и </w:t>
            </w:r>
            <w:proofErr w:type="spellStart"/>
            <w:r>
              <w:rPr>
                <w:rFonts w:ascii="Arial Cyr1" w:hAnsi="Arial Cyr1" w:cs="Arial"/>
                <w:iCs/>
                <w:color w:val="000000"/>
              </w:rPr>
              <w:t>перинатологии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психологии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филологии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философии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экономики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Вопросы языкознания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Гематология и трансфузиология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Геоморфология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Гигиена и санитария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Государство и право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Детская хирургия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Журнал высшей нервной деятельности им. И.П. Павлова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Журнал микробиологии, эпидемиологии и иммунобиологии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Журналист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Здравоохранение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 xml:space="preserve">Известия РАН. Серия литературы </w:t>
            </w:r>
            <w:r>
              <w:rPr>
                <w:rFonts w:ascii="Arial Cyr1" w:hAnsi="Arial Cyr1" w:cs="Arial"/>
                <w:iCs/>
                <w:color w:val="000000"/>
              </w:rPr>
              <w:lastRenderedPageBreak/>
              <w:t>и языка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lastRenderedPageBreak/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lastRenderedPageBreak/>
              <w:t>Известия Российской академии наук. Серия географическая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Известия Русского географического общества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Инфекционные болезни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Клиническая лабораторная диагностика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Клиническая медицина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noWrap/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proofErr w:type="gramStart"/>
            <w:r>
              <w:rPr>
                <w:rFonts w:ascii="Arial Cyr1" w:hAnsi="Arial Cyr1" w:cs="Arial"/>
                <w:iCs/>
                <w:color w:val="000000"/>
              </w:rPr>
              <w:t>Медико-социальная</w:t>
            </w:r>
            <w:proofErr w:type="gramEnd"/>
            <w:r>
              <w:rPr>
                <w:rFonts w:ascii="Arial Cyr1" w:hAnsi="Arial Cyr1" w:cs="Arial"/>
                <w:iCs/>
                <w:color w:val="000000"/>
              </w:rPr>
              <w:t xml:space="preserve"> экспертиза и реабилитация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Медицинская иммунология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Санкт-Петербург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1" w:hAnsi="Arial1" w:cs="Arial"/>
                <w:iCs/>
                <w:color w:val="000000"/>
              </w:rPr>
            </w:pPr>
            <w:r>
              <w:rPr>
                <w:rFonts w:ascii="Arial1" w:hAnsi="Arial1" w:cs="Arial"/>
                <w:iCs/>
                <w:color w:val="000000"/>
              </w:rPr>
              <w:t>Медицинская паразитология и паразитарные болезни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Менеджмент в России и за рубежом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Мировая экономика и международные отношения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Молекулярная биология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Молекулярная генетика, микробиология и вирусология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Морфология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Санкт-Петербург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2015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Научные и технические библиотеки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Новая и новейшая история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Общественные науки и современность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Педагогика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Педиатрия. Журнал имени Г.М. Сперанского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Пробелы в российском законодательстве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lastRenderedPageBreak/>
              <w:t>Проблемы социальной гигиены, здравоохранения и истории медицины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Психологический журнал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spacing w:after="240"/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Российская история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 xml:space="preserve">Российский вестник </w:t>
            </w:r>
            <w:proofErr w:type="spellStart"/>
            <w:r>
              <w:rPr>
                <w:rFonts w:ascii="Arial Cyr1" w:hAnsi="Arial Cyr1" w:cs="Arial"/>
                <w:iCs/>
                <w:color w:val="000000"/>
              </w:rPr>
              <w:t>перинатологии</w:t>
            </w:r>
            <w:proofErr w:type="spellEnd"/>
            <w:r>
              <w:rPr>
                <w:rFonts w:ascii="Arial Cyr1" w:hAnsi="Arial Cyr1" w:cs="Arial"/>
                <w:iCs/>
                <w:color w:val="000000"/>
              </w:rPr>
              <w:t xml:space="preserve"> и педиатрии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Российский журнал кожных и венерических болезней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Российский стоматологический журнал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Российское предпринимательство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Русская литература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Санкт-Петербург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Садоводство и виноградарство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Современная библиотека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Социальная педагогика в России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Социологические исследования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Спортивная медицина: наука и практика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" w:hAnsi="Arial CYR" w:cs="Arial CYR"/>
                <w:iCs/>
                <w:color w:val="000000"/>
              </w:rPr>
            </w:pPr>
            <w:r>
              <w:rPr>
                <w:rFonts w:ascii="Arial CYR" w:hAnsi="Arial CYR" w:cs="Arial CYR"/>
                <w:iCs/>
                <w:color w:val="000000"/>
              </w:rPr>
              <w:t>Теория и практика физической культуры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  <w:r>
              <w:rPr>
                <w:rFonts w:ascii="Arial CYR" w:hAnsi="Arial CYR" w:cs="Arial CYR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 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A2ED0" w:rsidRDefault="000A2ED0">
            <w:pPr>
              <w:rPr>
                <w:rFonts w:ascii="Arial1" w:hAnsi="Arial1" w:cs="Arial"/>
                <w:iCs/>
                <w:color w:val="000000"/>
              </w:rPr>
            </w:pPr>
            <w:r>
              <w:rPr>
                <w:rFonts w:ascii="Arial1" w:hAnsi="Arial1" w:cs="Arial"/>
                <w:iCs/>
                <w:color w:val="000000"/>
              </w:rPr>
              <w:t>Успехи математических наук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  <w:r>
              <w:rPr>
                <w:rFonts w:ascii="Arial CYR" w:hAnsi="Arial CYR" w:cs="Arial CYR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" w:hAnsi="Arial CYR" w:cs="Arial CYR"/>
                <w:iCs/>
                <w:color w:val="000000"/>
              </w:rPr>
            </w:pPr>
            <w:r>
              <w:rPr>
                <w:rFonts w:ascii="Arial CYR" w:hAnsi="Arial CYR" w:cs="Arial CYR"/>
                <w:iCs/>
                <w:color w:val="000000"/>
              </w:rPr>
              <w:t>Успехи физиологических наук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  <w:r>
              <w:rPr>
                <w:rFonts w:ascii="Arial CYR" w:hAnsi="Arial CYR" w:cs="Arial CYR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" w:hAnsi="Arial CYR" w:cs="Arial CYR"/>
                <w:iCs/>
                <w:color w:val="000000"/>
              </w:rPr>
            </w:pPr>
            <w:r>
              <w:rPr>
                <w:rFonts w:ascii="Arial CYR" w:hAnsi="Arial CYR" w:cs="Arial CYR"/>
                <w:iCs/>
                <w:color w:val="000000"/>
              </w:rPr>
              <w:t>Физиотерапия, бальнеология и реабилитация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" w:hAnsi="Arial CYR" w:cs="Arial CYR"/>
                <w:i/>
                <w:iCs/>
                <w:color w:val="000000"/>
              </w:rPr>
            </w:pPr>
            <w:r>
              <w:rPr>
                <w:rFonts w:ascii="Arial CYR" w:hAnsi="Arial CYR" w:cs="Arial CYR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2ED0" w:rsidTr="000A2ED0">
        <w:trPr>
          <w:trHeight w:val="480"/>
        </w:trPr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 Cyr1" w:hAnsi="Arial Cyr1" w:cs="Arial"/>
                <w:iCs/>
                <w:color w:val="000000"/>
              </w:rPr>
            </w:pPr>
            <w:r>
              <w:rPr>
                <w:rFonts w:ascii="Arial Cyr1" w:hAnsi="Arial Cyr1" w:cs="Arial"/>
                <w:iCs/>
                <w:color w:val="000000"/>
              </w:rPr>
              <w:t>Эпидемиология и инфекционные болезни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color w:val="000000"/>
              </w:rPr>
            </w:pPr>
            <w:r>
              <w:rPr>
                <w:rFonts w:ascii="Arial Cyr1" w:hAnsi="Arial Cyr1" w:cs="Arial"/>
                <w:color w:val="000000"/>
              </w:rPr>
              <w:t>Русский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jc w:val="center"/>
              <w:rPr>
                <w:rFonts w:ascii="Arial Cyr1" w:hAnsi="Arial Cyr1" w:cs="Arial"/>
                <w:i/>
                <w:iCs/>
                <w:color w:val="000000"/>
              </w:rPr>
            </w:pPr>
            <w:r>
              <w:rPr>
                <w:rFonts w:ascii="Arial Cyr1" w:hAnsi="Arial Cyr1" w:cs="Arial"/>
                <w:i/>
                <w:iCs/>
                <w:color w:val="000000"/>
              </w:rPr>
              <w:t>Москва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ED0" w:rsidRDefault="000A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2ED0" w:rsidRDefault="000A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4454" w:rsidRDefault="00374454">
      <w:bookmarkStart w:id="0" w:name="_GoBack"/>
      <w:bookmarkEnd w:id="0"/>
    </w:p>
    <w:sectPr w:rsidR="0037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D0"/>
    <w:rsid w:val="000A2ED0"/>
    <w:rsid w:val="00374454"/>
    <w:rsid w:val="00890437"/>
    <w:rsid w:val="00C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0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0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133-A</dc:creator>
  <cp:lastModifiedBy>133-A</cp:lastModifiedBy>
  <cp:revision>1</cp:revision>
  <dcterms:created xsi:type="dcterms:W3CDTF">2017-10-16T05:59:00Z</dcterms:created>
  <dcterms:modified xsi:type="dcterms:W3CDTF">2017-10-16T06:01:00Z</dcterms:modified>
</cp:coreProperties>
</file>