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D" w:rsidRDefault="00D31085" w:rsidP="002C3CFD">
      <w:pPr>
        <w:pStyle w:val="ConsPlusNormal"/>
        <w:jc w:val="right"/>
      </w:pPr>
      <w:r>
        <w:t>Форма</w:t>
      </w:r>
    </w:p>
    <w:p w:rsidR="002C3CFD" w:rsidRDefault="002C3CFD" w:rsidP="002C3CFD">
      <w:pPr>
        <w:pStyle w:val="ConsPlusNormal"/>
        <w:jc w:val="right"/>
      </w:pPr>
      <w:r>
        <w:t>Утверждена</w:t>
      </w:r>
    </w:p>
    <w:p w:rsidR="002C3CFD" w:rsidRDefault="002C3CFD" w:rsidP="002C3CFD">
      <w:pPr>
        <w:pStyle w:val="ConsPlusNormal"/>
        <w:jc w:val="right"/>
      </w:pPr>
      <w:r>
        <w:t>приказом Министерства образования</w:t>
      </w:r>
    </w:p>
    <w:p w:rsidR="002C3CFD" w:rsidRDefault="002C3CFD" w:rsidP="002C3CFD">
      <w:pPr>
        <w:pStyle w:val="ConsPlusNormal"/>
        <w:jc w:val="right"/>
      </w:pPr>
      <w:r>
        <w:t>и науки Российской Федерации</w:t>
      </w:r>
    </w:p>
    <w:p w:rsidR="002C3CFD" w:rsidRDefault="002C3CFD" w:rsidP="002C3CFD">
      <w:pPr>
        <w:pStyle w:val="ConsPlusNormal"/>
        <w:jc w:val="right"/>
      </w:pPr>
      <w:r>
        <w:t xml:space="preserve">от 4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81</w:t>
      </w:r>
    </w:p>
    <w:p w:rsidR="002C3CFD" w:rsidRDefault="002C3CFD" w:rsidP="002C3CFD">
      <w:pPr>
        <w:pStyle w:val="ConsPlusNormal"/>
        <w:jc w:val="center"/>
      </w:pPr>
    </w:p>
    <w:p w:rsidR="002C3CFD" w:rsidRDefault="002C3CFD" w:rsidP="002C3CFD">
      <w:pPr>
        <w:pStyle w:val="ConsPlusNormal"/>
        <w:jc w:val="right"/>
      </w:pPr>
      <w:r>
        <w:t>Форма</w:t>
      </w:r>
    </w:p>
    <w:p w:rsidR="002C3CFD" w:rsidRPr="00D31085" w:rsidRDefault="002C3CFD" w:rsidP="002C3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CFD" w:rsidRPr="00D31085" w:rsidRDefault="002C3CFD" w:rsidP="00D310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1"/>
      <w:bookmarkEnd w:id="0"/>
      <w:r w:rsidRPr="00D31085">
        <w:rPr>
          <w:rFonts w:ascii="Times New Roman" w:hAnsi="Times New Roman" w:cs="Times New Roman"/>
          <w:sz w:val="28"/>
          <w:szCs w:val="28"/>
        </w:rPr>
        <w:t>СПИСОК</w:t>
      </w:r>
    </w:p>
    <w:p w:rsidR="002C3CFD" w:rsidRPr="00D31085" w:rsidRDefault="002C3CFD" w:rsidP="00D310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 претендента                _________________________________________________</w:t>
      </w: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085"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имя, отчество)</w:t>
      </w:r>
    </w:p>
    <w:p w:rsidR="002C3CFD" w:rsidRPr="00D31085" w:rsidRDefault="002C3CFD" w:rsidP="002C3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2506"/>
        <w:gridCol w:w="2604"/>
        <w:gridCol w:w="1483"/>
        <w:gridCol w:w="1078"/>
        <w:gridCol w:w="1450"/>
      </w:tblGrid>
      <w:tr w:rsidR="002C3CFD" w:rsidRPr="00D31085" w:rsidTr="002C3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2C3CFD" w:rsidRPr="00D31085" w:rsidTr="002C3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94"/>
            <w:bookmarkEnd w:id="1"/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95"/>
            <w:bookmarkEnd w:id="2"/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96"/>
            <w:bookmarkEnd w:id="3"/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7"/>
            <w:bookmarkEnd w:id="4"/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8"/>
            <w:bookmarkEnd w:id="5"/>
            <w:r w:rsidRPr="00D31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CFD" w:rsidRPr="00D31085" w:rsidTr="002C3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D" w:rsidRPr="00D31085" w:rsidRDefault="002C3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CFD" w:rsidRPr="00D31085" w:rsidRDefault="002C3CFD" w:rsidP="002C3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CFD" w:rsidRPr="00D31085" w:rsidRDefault="00A01617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 xml:space="preserve">     Претендент                </w:t>
      </w:r>
      <w:r w:rsidR="002C3CFD" w:rsidRPr="00D3108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D31085">
        <w:rPr>
          <w:rFonts w:ascii="Times New Roman" w:hAnsi="Times New Roman" w:cs="Times New Roman"/>
          <w:sz w:val="28"/>
          <w:szCs w:val="28"/>
        </w:rPr>
        <w:t>_________________</w:t>
      </w:r>
      <w:r w:rsidR="002C3CFD" w:rsidRPr="00D31085">
        <w:rPr>
          <w:rFonts w:ascii="Times New Roman" w:hAnsi="Times New Roman" w:cs="Times New Roman"/>
          <w:sz w:val="28"/>
          <w:szCs w:val="28"/>
        </w:rPr>
        <w:t>_</w:t>
      </w:r>
    </w:p>
    <w:p w:rsidR="00A01617" w:rsidRPr="00D31085" w:rsidRDefault="002C3CFD" w:rsidP="00A016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10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1085">
        <w:rPr>
          <w:rFonts w:ascii="Times New Roman" w:hAnsi="Times New Roman" w:cs="Times New Roman"/>
          <w:sz w:val="28"/>
          <w:szCs w:val="28"/>
        </w:rPr>
        <w:t>(подпись)</w:t>
      </w:r>
      <w:r w:rsidR="00A01617" w:rsidRPr="00D31085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</w:p>
    <w:p w:rsidR="00A01617" w:rsidRPr="00D31085" w:rsidRDefault="00A01617" w:rsidP="00A016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31085">
        <w:rPr>
          <w:rFonts w:ascii="Times New Roman" w:hAnsi="Times New Roman" w:cs="Times New Roman"/>
          <w:b/>
          <w:sz w:val="28"/>
          <w:szCs w:val="28"/>
        </w:rPr>
        <w:t xml:space="preserve">    Список верен:</w:t>
      </w: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 xml:space="preserve">    Заведующий кафедрой</w:t>
      </w: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 xml:space="preserve">    (руководитель организации) ____________________________________________</w:t>
      </w:r>
    </w:p>
    <w:p w:rsidR="002C3CFD" w:rsidRPr="00D31085" w:rsidRDefault="00D31085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CFD" w:rsidRPr="00D31085">
        <w:rPr>
          <w:rFonts w:ascii="Times New Roman" w:hAnsi="Times New Roman" w:cs="Times New Roman"/>
          <w:sz w:val="28"/>
          <w:szCs w:val="28"/>
        </w:rPr>
        <w:t xml:space="preserve">  (подпись)         (инициалы, фамилия)</w:t>
      </w: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 xml:space="preserve">    Ученый секретарь коллегиального органа</w:t>
      </w: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 xml:space="preserve">    управления организации ________________________________________________</w:t>
      </w:r>
    </w:p>
    <w:p w:rsidR="002C3CFD" w:rsidRPr="00D31085" w:rsidRDefault="00D31085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CFD" w:rsidRPr="00D31085">
        <w:rPr>
          <w:rFonts w:ascii="Times New Roman" w:hAnsi="Times New Roman" w:cs="Times New Roman"/>
          <w:sz w:val="28"/>
          <w:szCs w:val="28"/>
        </w:rPr>
        <w:t xml:space="preserve">  (подпись)         (инициалы, фамилия)</w:t>
      </w: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CFD" w:rsidRPr="00D31085" w:rsidRDefault="002C3CFD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085">
        <w:rPr>
          <w:rFonts w:ascii="Times New Roman" w:hAnsi="Times New Roman" w:cs="Times New Roman"/>
          <w:sz w:val="28"/>
          <w:szCs w:val="28"/>
        </w:rPr>
        <w:t xml:space="preserve">    (Печать организации)</w:t>
      </w:r>
    </w:p>
    <w:p w:rsidR="002C3CFD" w:rsidRPr="00D31085" w:rsidRDefault="00D31085" w:rsidP="002C3C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CFD" w:rsidRPr="00D31085">
        <w:rPr>
          <w:rFonts w:ascii="Times New Roman" w:hAnsi="Times New Roman" w:cs="Times New Roman"/>
          <w:sz w:val="28"/>
          <w:szCs w:val="28"/>
        </w:rPr>
        <w:t>(Дата)</w:t>
      </w:r>
    </w:p>
    <w:p w:rsidR="002C3CFD" w:rsidRPr="00D31085" w:rsidRDefault="002C3CFD" w:rsidP="002C3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D31085" w:rsidRDefault="00D31085" w:rsidP="002C3CFD">
      <w:pPr>
        <w:pStyle w:val="ConsPlusNormal"/>
        <w:ind w:firstLine="540"/>
        <w:jc w:val="both"/>
      </w:pPr>
    </w:p>
    <w:p w:rsidR="002C3CFD" w:rsidRDefault="002C3CFD" w:rsidP="002C3CFD">
      <w:pPr>
        <w:pStyle w:val="ConsPlusNormal"/>
        <w:ind w:firstLine="540"/>
        <w:jc w:val="both"/>
      </w:pPr>
      <w:bookmarkStart w:id="6" w:name="_GoBack"/>
      <w:bookmarkEnd w:id="6"/>
      <w:r>
        <w:lastRenderedPageBreak/>
        <w:t>Примечания.</w:t>
      </w:r>
    </w:p>
    <w:p w:rsidR="002C3CFD" w:rsidRDefault="002C3CFD" w:rsidP="002C3CFD">
      <w:pPr>
        <w:pStyle w:val="ConsPlusNormal"/>
        <w:ind w:firstLine="540"/>
        <w:jc w:val="both"/>
      </w:pPr>
      <w:r>
        <w:t>I.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2C3CFD" w:rsidRDefault="002C3CFD" w:rsidP="002C3CFD">
      <w:pPr>
        <w:pStyle w:val="ConsPlusNormal"/>
        <w:ind w:firstLine="540"/>
        <w:jc w:val="both"/>
      </w:pPr>
      <w:r>
        <w:t>а) учебные издания:</w:t>
      </w:r>
    </w:p>
    <w:p w:rsidR="002C3CFD" w:rsidRDefault="002C3CFD" w:rsidP="002C3CFD">
      <w:pPr>
        <w:pStyle w:val="ConsPlusNormal"/>
        <w:ind w:firstLine="540"/>
        <w:jc w:val="both"/>
      </w:pPr>
      <w:r>
        <w:t>б) научные труды;</w:t>
      </w:r>
    </w:p>
    <w:p w:rsidR="002C3CFD" w:rsidRDefault="002C3CFD" w:rsidP="002C3CFD">
      <w:pPr>
        <w:pStyle w:val="ConsPlusNormal"/>
        <w:ind w:firstLine="540"/>
        <w:jc w:val="both"/>
      </w:pPr>
      <w: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C3CFD" w:rsidRDefault="002C3CFD" w:rsidP="002C3CFD">
      <w:pPr>
        <w:pStyle w:val="ConsPlusNormal"/>
        <w:ind w:firstLine="540"/>
        <w:jc w:val="both"/>
      </w:pPr>
      <w:r>
        <w:t xml:space="preserve">II. </w:t>
      </w:r>
      <w:proofErr w:type="gramStart"/>
      <w:r>
        <w:t xml:space="preserve">В </w:t>
      </w:r>
      <w:hyperlink r:id="rId5" w:anchor="Par294" w:tooltip="Ссылка на текущий документ" w:history="1">
        <w:r>
          <w:rPr>
            <w:rStyle w:val="a3"/>
            <w:u w:val="none"/>
          </w:rPr>
          <w:t>графе 2</w:t>
        </w:r>
      </w:hyperlink>
      <w: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  <w:proofErr w:type="gramEnd"/>
    </w:p>
    <w:p w:rsidR="002C3CFD" w:rsidRDefault="002C3CFD" w:rsidP="002C3CFD">
      <w:pPr>
        <w:pStyle w:val="ConsPlusNormal"/>
        <w:ind w:firstLine="540"/>
        <w:jc w:val="both"/>
      </w:pPr>
      <w: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2C3CFD" w:rsidRDefault="002C3CFD" w:rsidP="002C3CFD">
      <w:pPr>
        <w:pStyle w:val="ConsPlusNormal"/>
        <w:ind w:firstLine="540"/>
        <w:jc w:val="both"/>
      </w:pPr>
      <w:r>
        <w:t xml:space="preserve">В </w:t>
      </w:r>
      <w:hyperlink r:id="rId6" w:anchor="Par295" w:tooltip="Ссылка на текущий документ" w:history="1">
        <w:r>
          <w:rPr>
            <w:rStyle w:val="a3"/>
            <w:u w:val="none"/>
          </w:rPr>
          <w:t>графе 3</w:t>
        </w:r>
      </w:hyperlink>
      <w: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t xml:space="preserve"> Научные и учебные электронные издания приравниваются к </w:t>
      </w:r>
      <w:proofErr w:type="gramStart"/>
      <w:r>
        <w:t>опубликованным</w:t>
      </w:r>
      <w:proofErr w:type="gramEnd"/>
      <w:r>
        <w:t xml:space="preserve"> при наличии государственной регистрации уполномоченной государственной организации.</w:t>
      </w:r>
    </w:p>
    <w:p w:rsidR="002C3CFD" w:rsidRDefault="002C3CFD" w:rsidP="002C3CFD">
      <w:pPr>
        <w:pStyle w:val="ConsPlusNormal"/>
        <w:ind w:firstLine="540"/>
        <w:jc w:val="both"/>
      </w:pPr>
      <w:r>
        <w:t xml:space="preserve">В </w:t>
      </w:r>
      <w:hyperlink r:id="rId7" w:anchor="Par296" w:tooltip="Ссылка на текущий документ" w:history="1">
        <w:r>
          <w:rPr>
            <w:rStyle w:val="a3"/>
            <w:u w:val="none"/>
          </w:rPr>
          <w:t>графе 4</w:t>
        </w:r>
      </w:hyperlink>
      <w: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C3CFD" w:rsidRDefault="002C3CFD" w:rsidP="002C3CFD">
      <w:pPr>
        <w:pStyle w:val="ConsPlusNormal"/>
        <w:ind w:firstLine="540"/>
        <w:jc w:val="both"/>
      </w:pPr>
      <w:r>
        <w:t>Все данные приводятся в соответствии с правилами библиографического описания документов.</w:t>
      </w:r>
    </w:p>
    <w:p w:rsidR="002C3CFD" w:rsidRDefault="002C3CFD" w:rsidP="002C3CFD">
      <w:pPr>
        <w:pStyle w:val="ConsPlusNormal"/>
        <w:ind w:firstLine="540"/>
        <w:jc w:val="both"/>
      </w:pPr>
      <w:proofErr w:type="gramStart"/>
      <w:r>
        <w:t xml:space="preserve">В </w:t>
      </w:r>
      <w:hyperlink r:id="rId8" w:anchor="Par297" w:tooltip="Ссылка на текущий документ" w:history="1">
        <w:r>
          <w:rPr>
            <w:rStyle w:val="a3"/>
            <w:u w:val="none"/>
          </w:rPr>
          <w:t>графе 5</w:t>
        </w:r>
      </w:hyperlink>
      <w: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</w:t>
      </w:r>
      <w:proofErr w:type="gramEnd"/>
      <w:r>
        <w:t xml:space="preserve"> Для электронных изданий объем в мегабайтах (Мб), продолжительность звуковых и видеофрагментов (в минутах).</w:t>
      </w:r>
    </w:p>
    <w:p w:rsidR="002C3CFD" w:rsidRDefault="002C3CFD" w:rsidP="002C3CFD">
      <w:pPr>
        <w:pStyle w:val="ConsPlusNormal"/>
        <w:ind w:firstLine="540"/>
        <w:jc w:val="both"/>
      </w:pPr>
      <w:r>
        <w:t xml:space="preserve">В </w:t>
      </w:r>
      <w:hyperlink r:id="rId9" w:anchor="Par298" w:tooltip="Ссылка на текущий документ" w:history="1">
        <w:r>
          <w:rPr>
            <w:rStyle w:val="a3"/>
            <w:u w:val="none"/>
          </w:rPr>
          <w:t>графе 6</w:t>
        </w:r>
      </w:hyperlink>
      <w: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2C3CFD" w:rsidRDefault="002C3CFD" w:rsidP="002C3CFD">
      <w:pPr>
        <w:pStyle w:val="ConsPlusNormal"/>
        <w:ind w:firstLine="540"/>
        <w:jc w:val="both"/>
      </w:pPr>
      <w:r>
        <w:t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2C3CFD" w:rsidRDefault="002C3CFD" w:rsidP="002C3CFD">
      <w:pPr>
        <w:pStyle w:val="ConsPlusNormal"/>
        <w:ind w:firstLine="540"/>
        <w:jc w:val="both"/>
      </w:pPr>
      <w:r>
        <w:t>IV.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2C3CFD" w:rsidRDefault="002C3CFD" w:rsidP="002C3CFD">
      <w:pPr>
        <w:pStyle w:val="ConsPlusNormal"/>
        <w:ind w:firstLine="540"/>
        <w:jc w:val="both"/>
      </w:pPr>
      <w:r>
        <w:t xml:space="preserve">V. Список опубликованных учебных изданий и научных трудов  соискателя подписывается </w:t>
      </w:r>
      <w:r w:rsidR="00A01617">
        <w:t>заведующим кафедрой и ученым се</w:t>
      </w:r>
      <w:r>
        <w:t>кретарем.</w:t>
      </w:r>
    </w:p>
    <w:p w:rsidR="00F56065" w:rsidRDefault="00F56065"/>
    <w:sectPr w:rsidR="00F5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FD"/>
    <w:rsid w:val="002C3CFD"/>
    <w:rsid w:val="0077686E"/>
    <w:rsid w:val="00A01617"/>
    <w:rsid w:val="00D31085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D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2C3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3">
    <w:name w:val="Hyperlink"/>
    <w:basedOn w:val="a0"/>
    <w:uiPriority w:val="99"/>
    <w:semiHidden/>
    <w:unhideWhenUsed/>
    <w:rsid w:val="002C3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D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2C3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3">
    <w:name w:val="Hyperlink"/>
    <w:basedOn w:val="a0"/>
    <w:uiPriority w:val="99"/>
    <w:semiHidden/>
    <w:unhideWhenUsed/>
    <w:rsid w:val="002C3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7;&#1082;&#1088;&#1077;&#1090;&#1072;&#1088;&#1100;\Desktop\&#1056;&#1077;&#1075;&#1083;&#1072;&#1084;&#1077;&#1085;&#1090;%20&#1087;&#1086;%20&#1091;&#1095;&#1077;&#1085;&#1099;&#1084;%20&#1079;&#1074;&#1072;&#1085;&#1080;&#1103;&#1084;\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7;&#1082;&#1088;&#1077;&#1090;&#1072;&#1088;&#1100;\Desktop\&#1056;&#1077;&#1075;&#1083;&#1072;&#1084;&#1077;&#1085;&#1090;%20&#1087;&#1086;%20&#1091;&#1095;&#1077;&#1085;&#1099;&#1084;%20&#1079;&#1074;&#1072;&#1085;&#1080;&#1103;&#1084;\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7;&#1082;&#1088;&#1077;&#1090;&#1072;&#1088;&#1100;\Desktop\&#1056;&#1077;&#1075;&#1083;&#1072;&#1084;&#1077;&#1085;&#1090;%20&#1087;&#1086;%20&#1091;&#1095;&#1077;&#1085;&#1099;&#1084;%20&#1079;&#1074;&#1072;&#1085;&#1080;&#1103;&#1084;\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7;&#1077;&#1082;&#1088;&#1077;&#1090;&#1072;&#1088;&#1100;\Desktop\&#1056;&#1077;&#1075;&#1083;&#1072;&#1084;&#1077;&#1085;&#1090;%20&#1087;&#1086;%20&#1091;&#1095;&#1077;&#1085;&#1099;&#1084;%20&#1079;&#1074;&#1072;&#1085;&#1080;&#1103;&#1084;\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7;&#1082;&#1088;&#1077;&#1090;&#1072;&#1088;&#1100;\Desktop\&#1056;&#1077;&#1075;&#1083;&#1072;&#1084;&#1077;&#1085;&#1090;%20&#1087;&#1086;%20&#1091;&#1095;&#1077;&#1085;&#1099;&#1084;%20&#1079;&#1074;&#1072;&#1085;&#1080;&#1103;&#1084;\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2015-06-02T11:14:00Z</dcterms:created>
  <dcterms:modified xsi:type="dcterms:W3CDTF">2015-06-02T11:14:00Z</dcterms:modified>
</cp:coreProperties>
</file>